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9" w:type="dxa"/>
        <w:jc w:val="center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769"/>
      </w:tblGrid>
      <w:tr w:rsidR="00D37D37" w:rsidTr="00C54D93">
        <w:trPr>
          <w:trHeight w:val="1418"/>
          <w:jc w:val="center"/>
        </w:trPr>
        <w:tc>
          <w:tcPr>
            <w:tcW w:w="4820" w:type="dxa"/>
          </w:tcPr>
          <w:p w:rsidR="00D37D37" w:rsidRDefault="00A61AF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PHÒNG GD&amp;ĐT </w:t>
            </w:r>
            <w:r w:rsidR="00C54D93">
              <w:rPr>
                <w:b/>
                <w:bCs/>
                <w:sz w:val="26"/>
                <w:szCs w:val="26"/>
              </w:rPr>
              <w:t>TX ĐÔNG TRIỀU</w:t>
            </w:r>
          </w:p>
          <w:p w:rsidR="00D37D37" w:rsidRDefault="00A61AF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TRƯỜNG THCS </w:t>
            </w:r>
            <w:r w:rsidR="00C54D93">
              <w:rPr>
                <w:b/>
                <w:bCs/>
                <w:sz w:val="26"/>
                <w:szCs w:val="26"/>
              </w:rPr>
              <w:t>NGUYỄN HUỆ</w:t>
            </w:r>
          </w:p>
          <w:p w:rsidR="00D37D37" w:rsidRDefault="009367D8">
            <w:pPr>
              <w:jc w:val="center"/>
              <w:rPr>
                <w:sz w:val="26"/>
                <w:szCs w:val="26"/>
              </w:rPr>
            </w:pPr>
            <w:r>
              <w:rPr>
                <w:rFonts w:ascii="VNI-Times" w:hAnsi="VNI-Times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22225</wp:posOffset>
                      </wp:positionV>
                      <wp:extent cx="1001864" cy="0"/>
                      <wp:effectExtent l="0" t="0" r="27305" b="1905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1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FF106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75pt" to="150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"/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0"/>
              </w:rPr>
              <w:t xml:space="preserve">        </w:t>
            </w:r>
          </w:p>
          <w:p w:rsidR="00D37D37" w:rsidRDefault="004C60D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251</w:t>
            </w:r>
            <w:r w:rsidR="00D37D37">
              <w:rPr>
                <w:sz w:val="26"/>
                <w:szCs w:val="26"/>
              </w:rPr>
              <w:t>/KH</w:t>
            </w:r>
            <w:r w:rsidR="00B95D11">
              <w:rPr>
                <w:sz w:val="26"/>
                <w:szCs w:val="26"/>
              </w:rPr>
              <w:t>-</w:t>
            </w:r>
            <w:proofErr w:type="spellStart"/>
            <w:r w:rsidR="00C54D93">
              <w:rPr>
                <w:sz w:val="26"/>
                <w:szCs w:val="26"/>
              </w:rPr>
              <w:t>Tr</w:t>
            </w:r>
            <w:r w:rsidR="00A61AFD">
              <w:rPr>
                <w:sz w:val="26"/>
                <w:szCs w:val="26"/>
              </w:rPr>
              <w:t>THCS</w:t>
            </w:r>
            <w:proofErr w:type="spellEnd"/>
          </w:p>
          <w:p w:rsidR="00D37D37" w:rsidRDefault="00D37D37" w:rsidP="00D37D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69" w:type="dxa"/>
          </w:tcPr>
          <w:p w:rsidR="00D37D37" w:rsidRPr="00C54D93" w:rsidRDefault="00D37D3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Cs w:val="24"/>
              </w:rPr>
              <w:t xml:space="preserve"> </w:t>
            </w:r>
            <w:r w:rsidRPr="00C54D93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D37D37" w:rsidRDefault="00D37D3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Độc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D37D37" w:rsidRDefault="00E7183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VNI-Times" w:hAnsi="VNI-Times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48260</wp:posOffset>
                      </wp:positionV>
                      <wp:extent cx="1943100" cy="0"/>
                      <wp:effectExtent l="7620" t="8890" r="11430" b="1016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A62F8"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pt,3.8pt" to="212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lk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mi/wpS0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"/>
                  </w:pict>
                </mc:Fallback>
              </mc:AlternateContent>
            </w:r>
          </w:p>
          <w:p w:rsidR="00D37D37" w:rsidRDefault="00D37D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  <w:proofErr w:type="spellStart"/>
            <w:r w:rsidR="00C54D93">
              <w:rPr>
                <w:i/>
                <w:iCs/>
              </w:rPr>
              <w:t>Nguyễn</w:t>
            </w:r>
            <w:proofErr w:type="spellEnd"/>
            <w:r w:rsidR="00C54D93">
              <w:rPr>
                <w:i/>
                <w:iCs/>
              </w:rPr>
              <w:t xml:space="preserve"> </w:t>
            </w:r>
            <w:proofErr w:type="spellStart"/>
            <w:r w:rsidR="00C54D93">
              <w:rPr>
                <w:i/>
                <w:iCs/>
              </w:rPr>
              <w:t>Huệ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</w:t>
            </w:r>
            <w:r w:rsidR="00B95D11">
              <w:rPr>
                <w:i/>
                <w:iCs/>
              </w:rPr>
              <w:t>1</w:t>
            </w:r>
            <w:r w:rsidR="004C60DC">
              <w:rPr>
                <w:i/>
                <w:iCs/>
              </w:rPr>
              <w:t>8</w:t>
            </w:r>
            <w:r w:rsidR="00B95D11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 </w:t>
            </w:r>
            <w:r w:rsidR="001601C7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20</w:t>
            </w:r>
            <w:r w:rsidR="001601C7">
              <w:rPr>
                <w:i/>
                <w:iCs/>
              </w:rPr>
              <w:t>21</w:t>
            </w:r>
          </w:p>
          <w:p w:rsidR="00D37D37" w:rsidRDefault="00D37D37">
            <w:pPr>
              <w:jc w:val="center"/>
            </w:pPr>
          </w:p>
        </w:tc>
      </w:tr>
    </w:tbl>
    <w:p w:rsidR="00293AB0" w:rsidRPr="0009771A" w:rsidRDefault="00293AB0" w:rsidP="00B615E3">
      <w:pPr>
        <w:jc w:val="center"/>
        <w:rPr>
          <w:b/>
          <w:lang w:val="da-DK"/>
        </w:rPr>
      </w:pPr>
    </w:p>
    <w:p w:rsidR="006D2FC9" w:rsidRPr="0009771A" w:rsidRDefault="00B615E3" w:rsidP="006D2FC9">
      <w:pPr>
        <w:spacing w:after="60"/>
        <w:jc w:val="center"/>
        <w:rPr>
          <w:b/>
          <w:lang w:val="da-DK"/>
        </w:rPr>
      </w:pPr>
      <w:r w:rsidRPr="0009771A">
        <w:rPr>
          <w:b/>
          <w:lang w:val="da-DK"/>
        </w:rPr>
        <w:t>KẾ HOẠCH</w:t>
      </w:r>
    </w:p>
    <w:p w:rsidR="006D2FC9" w:rsidRDefault="006D2FC9" w:rsidP="00B615E3">
      <w:pPr>
        <w:jc w:val="center"/>
        <w:rPr>
          <w:b/>
          <w:lang w:val="da-DK"/>
        </w:rPr>
      </w:pPr>
      <w:r>
        <w:rPr>
          <w:b/>
          <w:lang w:val="da-DK"/>
        </w:rPr>
        <w:t>T</w:t>
      </w:r>
      <w:r w:rsidRPr="006D2FC9">
        <w:rPr>
          <w:b/>
          <w:lang w:val="da-DK"/>
        </w:rPr>
        <w:t xml:space="preserve">ổ chức các hoạt </w:t>
      </w:r>
      <w:r>
        <w:rPr>
          <w:b/>
          <w:lang w:val="da-DK"/>
        </w:rPr>
        <w:t>động hưởng ứng Tuần lễ Quốc gia</w:t>
      </w:r>
    </w:p>
    <w:p w:rsidR="006D2FC9" w:rsidRDefault="006D2FC9" w:rsidP="00B615E3">
      <w:pPr>
        <w:jc w:val="center"/>
        <w:rPr>
          <w:b/>
          <w:lang w:val="da-DK"/>
        </w:rPr>
      </w:pPr>
      <w:r w:rsidRPr="006D2FC9">
        <w:rPr>
          <w:b/>
          <w:lang w:val="da-DK"/>
        </w:rPr>
        <w:t xml:space="preserve">phòng chống thiên tai năm 2021 </w:t>
      </w:r>
    </w:p>
    <w:p w:rsidR="00B615E3" w:rsidRPr="0009771A" w:rsidRDefault="00E7183B" w:rsidP="00B615E3">
      <w:pPr>
        <w:jc w:val="center"/>
        <w:rPr>
          <w:b/>
          <w:lang w:val="da-DK"/>
        </w:rPr>
      </w:pPr>
      <w:bookmarkStart w:id="0" w:name="_GoBack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1130300" cy="0"/>
                <wp:effectExtent l="0" t="0" r="31750" b="19050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551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0;margin-top:4.2pt;width:89pt;height:0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">
                <w10:wrap anchorx="margin"/>
              </v:shape>
            </w:pict>
          </mc:Fallback>
        </mc:AlternateContent>
      </w:r>
      <w:bookmarkEnd w:id="0"/>
    </w:p>
    <w:p w:rsidR="00C54D93" w:rsidRPr="00C54D93" w:rsidRDefault="00FA5B19" w:rsidP="004C60DC">
      <w:pPr>
        <w:spacing w:line="312" w:lineRule="auto"/>
        <w:ind w:firstLine="720"/>
        <w:jc w:val="both"/>
      </w:pPr>
      <w:proofErr w:type="spellStart"/>
      <w:r w:rsidRPr="00C54D93">
        <w:t>Căn</w:t>
      </w:r>
      <w:proofErr w:type="spellEnd"/>
      <w:r w:rsidRPr="00C54D93">
        <w:t xml:space="preserve"> </w:t>
      </w:r>
      <w:proofErr w:type="spellStart"/>
      <w:r w:rsidRPr="00C54D93">
        <w:t>cư</w:t>
      </w:r>
      <w:proofErr w:type="spellEnd"/>
      <w:r w:rsidRPr="00C54D93">
        <w:t xml:space="preserve">́ </w:t>
      </w:r>
      <w:proofErr w:type="spellStart"/>
      <w:r w:rsidR="001B30C2" w:rsidRPr="00C54D93">
        <w:t>kế</w:t>
      </w:r>
      <w:proofErr w:type="spellEnd"/>
      <w:r w:rsidR="001B30C2" w:rsidRPr="00C54D93">
        <w:t xml:space="preserve"> </w:t>
      </w:r>
      <w:proofErr w:type="spellStart"/>
      <w:r w:rsidR="001B30C2" w:rsidRPr="00C54D93">
        <w:t>hoạch</w:t>
      </w:r>
      <w:proofErr w:type="spellEnd"/>
      <w:r w:rsidR="001B30C2" w:rsidRPr="00C54D93">
        <w:t xml:space="preserve"> </w:t>
      </w:r>
      <w:proofErr w:type="spellStart"/>
      <w:r w:rsidR="00C54D93" w:rsidRPr="00C54D93">
        <w:t>số</w:t>
      </w:r>
      <w:proofErr w:type="spellEnd"/>
      <w:r w:rsidR="00C54D93" w:rsidRPr="00C54D93">
        <w:t xml:space="preserve"> 605/PGD&amp;ĐT </w:t>
      </w:r>
      <w:proofErr w:type="spellStart"/>
      <w:r w:rsidR="00C54D93" w:rsidRPr="00C54D93">
        <w:t>ngày</w:t>
      </w:r>
      <w:proofErr w:type="spellEnd"/>
      <w:r w:rsidR="00C54D93" w:rsidRPr="00C54D93">
        <w:t xml:space="preserve"> 17</w:t>
      </w:r>
      <w:r w:rsidR="001B30C2" w:rsidRPr="00C54D93">
        <w:t xml:space="preserve"> </w:t>
      </w:r>
      <w:proofErr w:type="spellStart"/>
      <w:r w:rsidR="001B30C2" w:rsidRPr="00C54D93">
        <w:t>tháng</w:t>
      </w:r>
      <w:proofErr w:type="spellEnd"/>
      <w:r w:rsidR="001B30C2" w:rsidRPr="00C54D93">
        <w:t xml:space="preserve"> 5 </w:t>
      </w:r>
      <w:proofErr w:type="spellStart"/>
      <w:r w:rsidR="001B30C2" w:rsidRPr="00C54D93">
        <w:t>năm</w:t>
      </w:r>
      <w:proofErr w:type="spellEnd"/>
      <w:r w:rsidR="001B30C2" w:rsidRPr="00C54D93">
        <w:t xml:space="preserve"> 2021 </w:t>
      </w:r>
      <w:proofErr w:type="spellStart"/>
      <w:r w:rsidR="001B30C2" w:rsidRPr="00C54D93">
        <w:t>của</w:t>
      </w:r>
      <w:proofErr w:type="spellEnd"/>
      <w:r w:rsidR="001B30C2" w:rsidRPr="00C54D93">
        <w:t xml:space="preserve"> </w:t>
      </w:r>
      <w:proofErr w:type="spellStart"/>
      <w:r w:rsidR="00C54D93" w:rsidRPr="00C54D93">
        <w:t>Phòng</w:t>
      </w:r>
      <w:proofErr w:type="spellEnd"/>
      <w:r w:rsidR="00C54D93" w:rsidRPr="00C54D93">
        <w:t xml:space="preserve"> GD&amp;ĐT </w:t>
      </w:r>
      <w:proofErr w:type="spellStart"/>
      <w:r w:rsidR="00C54D93" w:rsidRPr="00C54D93">
        <w:t>thị</w:t>
      </w:r>
      <w:proofErr w:type="spellEnd"/>
      <w:r w:rsidR="00C54D93" w:rsidRPr="00C54D93">
        <w:t xml:space="preserve"> </w:t>
      </w:r>
      <w:proofErr w:type="spellStart"/>
      <w:r w:rsidR="00C54D93" w:rsidRPr="00C54D93">
        <w:t>xã</w:t>
      </w:r>
      <w:proofErr w:type="spellEnd"/>
      <w:r w:rsidR="00C54D93" w:rsidRPr="00C54D93">
        <w:t xml:space="preserve"> </w:t>
      </w:r>
      <w:proofErr w:type="spellStart"/>
      <w:r w:rsidR="00C54D93" w:rsidRPr="00C54D93">
        <w:t>Đông</w:t>
      </w:r>
      <w:proofErr w:type="spellEnd"/>
      <w:r w:rsidR="00C54D93" w:rsidRPr="00C54D93">
        <w:t xml:space="preserve"> </w:t>
      </w:r>
      <w:proofErr w:type="spellStart"/>
      <w:r w:rsidR="00C54D93" w:rsidRPr="00C54D93">
        <w:t>Triều</w:t>
      </w:r>
      <w:proofErr w:type="spellEnd"/>
      <w:r w:rsidR="001B30C2" w:rsidRPr="00C54D93">
        <w:t xml:space="preserve"> </w:t>
      </w:r>
      <w:proofErr w:type="spellStart"/>
      <w:r w:rsidR="001B30C2" w:rsidRPr="00C54D93">
        <w:t>về</w:t>
      </w:r>
      <w:proofErr w:type="spellEnd"/>
      <w:r w:rsidR="001B30C2" w:rsidRPr="00C54D93">
        <w:t xml:space="preserve"> </w:t>
      </w:r>
      <w:proofErr w:type="gramStart"/>
      <w:r w:rsidR="001B30C2" w:rsidRPr="00C54D93">
        <w:t xml:space="preserve">việc </w:t>
      </w:r>
      <w:r w:rsidR="00C54D93" w:rsidRPr="00C54D93">
        <w:t xml:space="preserve"> </w:t>
      </w:r>
      <w:proofErr w:type="spellStart"/>
      <w:r w:rsidR="00C54D93" w:rsidRPr="00C54D93">
        <w:t>tổ</w:t>
      </w:r>
      <w:proofErr w:type="spellEnd"/>
      <w:proofErr w:type="gramEnd"/>
      <w:r w:rsidR="00C54D93" w:rsidRPr="00C54D93">
        <w:t xml:space="preserve"> </w:t>
      </w:r>
      <w:proofErr w:type="spellStart"/>
      <w:r w:rsidR="00C54D93" w:rsidRPr="00C54D93">
        <w:t>chức</w:t>
      </w:r>
      <w:proofErr w:type="spellEnd"/>
      <w:r w:rsidR="00C54D93" w:rsidRPr="00C54D93">
        <w:t xml:space="preserve"> </w:t>
      </w:r>
      <w:proofErr w:type="spellStart"/>
      <w:r w:rsidR="00C54D93" w:rsidRPr="00C54D93">
        <w:t>các</w:t>
      </w:r>
      <w:proofErr w:type="spellEnd"/>
      <w:r w:rsidR="00C54D93" w:rsidRPr="00C54D93">
        <w:t xml:space="preserve"> </w:t>
      </w:r>
      <w:proofErr w:type="spellStart"/>
      <w:r w:rsidR="00C54D93" w:rsidRPr="00C54D93">
        <w:t>hoạt</w:t>
      </w:r>
      <w:proofErr w:type="spellEnd"/>
      <w:r w:rsidR="00C54D93" w:rsidRPr="00C54D93">
        <w:t xml:space="preserve"> </w:t>
      </w:r>
      <w:proofErr w:type="spellStart"/>
      <w:r w:rsidR="00C54D93" w:rsidRPr="00C54D93">
        <w:t>động</w:t>
      </w:r>
      <w:proofErr w:type="spellEnd"/>
      <w:r w:rsidR="00C54D93" w:rsidRPr="00C54D93">
        <w:t xml:space="preserve"> </w:t>
      </w:r>
      <w:proofErr w:type="spellStart"/>
      <w:r w:rsidR="00C54D93" w:rsidRPr="00C54D93">
        <w:t>hưởng</w:t>
      </w:r>
      <w:proofErr w:type="spellEnd"/>
      <w:r w:rsidR="00C54D93" w:rsidRPr="00C54D93">
        <w:t xml:space="preserve"> </w:t>
      </w:r>
      <w:proofErr w:type="spellStart"/>
      <w:r w:rsidR="00C54D93" w:rsidRPr="00C54D93">
        <w:t>ứng</w:t>
      </w:r>
      <w:proofErr w:type="spellEnd"/>
      <w:r w:rsidR="00C54D93" w:rsidRPr="00C54D93">
        <w:t xml:space="preserve"> </w:t>
      </w:r>
      <w:proofErr w:type="spellStart"/>
      <w:r w:rsidR="00C54D93" w:rsidRPr="00C54D93">
        <w:t>Tuần</w:t>
      </w:r>
      <w:proofErr w:type="spellEnd"/>
      <w:r w:rsidR="00C54D93" w:rsidRPr="00C54D93">
        <w:t xml:space="preserve"> </w:t>
      </w:r>
      <w:proofErr w:type="spellStart"/>
      <w:r w:rsidR="00C54D93" w:rsidRPr="00C54D93">
        <w:t>lễ</w:t>
      </w:r>
      <w:proofErr w:type="spellEnd"/>
      <w:r w:rsidR="00C54D93" w:rsidRPr="00C54D93">
        <w:t xml:space="preserve"> </w:t>
      </w:r>
      <w:proofErr w:type="spellStart"/>
      <w:r w:rsidR="00C54D93" w:rsidRPr="00C54D93">
        <w:t>Quốc</w:t>
      </w:r>
      <w:proofErr w:type="spellEnd"/>
      <w:r w:rsidR="00C54D93" w:rsidRPr="00C54D93">
        <w:t xml:space="preserve"> </w:t>
      </w:r>
      <w:proofErr w:type="spellStart"/>
      <w:r w:rsidR="00C54D93" w:rsidRPr="00C54D93">
        <w:t>gia</w:t>
      </w:r>
      <w:proofErr w:type="spellEnd"/>
      <w:r w:rsidR="00C54D93" w:rsidRPr="00C54D93">
        <w:t xml:space="preserve"> </w:t>
      </w:r>
      <w:proofErr w:type="spellStart"/>
      <w:r w:rsidR="00C54D93" w:rsidRPr="00C54D93">
        <w:t>phòng</w:t>
      </w:r>
      <w:proofErr w:type="spellEnd"/>
      <w:r w:rsidR="00C54D93" w:rsidRPr="00C54D93">
        <w:t xml:space="preserve"> </w:t>
      </w:r>
      <w:proofErr w:type="spellStart"/>
      <w:r w:rsidR="00C54D93" w:rsidRPr="00C54D93">
        <w:t>chống</w:t>
      </w:r>
      <w:proofErr w:type="spellEnd"/>
      <w:r w:rsidR="00C54D93" w:rsidRPr="00C54D93">
        <w:t xml:space="preserve"> </w:t>
      </w:r>
      <w:proofErr w:type="spellStart"/>
      <w:r w:rsidR="00C54D93" w:rsidRPr="00C54D93">
        <w:t>thiên</w:t>
      </w:r>
      <w:proofErr w:type="spellEnd"/>
      <w:r w:rsidR="00C54D93" w:rsidRPr="00C54D93">
        <w:t xml:space="preserve"> tai </w:t>
      </w:r>
      <w:proofErr w:type="spellStart"/>
      <w:r w:rsidR="00C54D93" w:rsidRPr="00C54D93">
        <w:t>năm</w:t>
      </w:r>
      <w:proofErr w:type="spellEnd"/>
      <w:r w:rsidR="00C54D93" w:rsidRPr="00C54D93">
        <w:t xml:space="preserve"> 2021;</w:t>
      </w:r>
    </w:p>
    <w:p w:rsidR="001B30C2" w:rsidRPr="00C54D93" w:rsidRDefault="00C54D93" w:rsidP="004C60DC">
      <w:pPr>
        <w:spacing w:line="312" w:lineRule="auto"/>
        <w:ind w:firstLine="720"/>
        <w:jc w:val="both"/>
      </w:pPr>
      <w:proofErr w:type="spellStart"/>
      <w:r w:rsidRPr="00C54D93">
        <w:t>Thực</w:t>
      </w:r>
      <w:proofErr w:type="spellEnd"/>
      <w:r w:rsidRPr="00C54D93">
        <w:t xml:space="preserve"> </w:t>
      </w:r>
      <w:proofErr w:type="spellStart"/>
      <w:r w:rsidRPr="00C54D93">
        <w:t>hiện</w:t>
      </w:r>
      <w:proofErr w:type="spellEnd"/>
      <w:r w:rsidRPr="00C54D93">
        <w:t xml:space="preserve"> </w:t>
      </w:r>
      <w:proofErr w:type="spellStart"/>
      <w:r w:rsidRPr="00C54D93">
        <w:t>nhiệm</w:t>
      </w:r>
      <w:proofErr w:type="spellEnd"/>
      <w:r w:rsidRPr="00C54D93">
        <w:t xml:space="preserve"> </w:t>
      </w:r>
      <w:proofErr w:type="spellStart"/>
      <w:r w:rsidRPr="00C54D93">
        <w:t>vụ</w:t>
      </w:r>
      <w:proofErr w:type="spellEnd"/>
      <w:r w:rsidRPr="00C54D93">
        <w:t xml:space="preserve"> </w:t>
      </w:r>
      <w:proofErr w:type="spellStart"/>
      <w:r w:rsidRPr="00C54D93">
        <w:t>năm</w:t>
      </w:r>
      <w:proofErr w:type="spellEnd"/>
      <w:r w:rsidRPr="00C54D93">
        <w:t xml:space="preserve"> </w:t>
      </w:r>
      <w:proofErr w:type="spellStart"/>
      <w:r w:rsidRPr="00C54D93">
        <w:t>học</w:t>
      </w:r>
      <w:proofErr w:type="spellEnd"/>
      <w:r w:rsidRPr="00C54D93">
        <w:t xml:space="preserve"> 2020-2021</w:t>
      </w:r>
      <w:proofErr w:type="gramStart"/>
      <w:r w:rsidRPr="00C54D93">
        <w:t xml:space="preserve">; </w:t>
      </w:r>
      <w:r w:rsidR="001B30C2" w:rsidRPr="00C54D93">
        <w:t>.</w:t>
      </w:r>
      <w:proofErr w:type="gramEnd"/>
    </w:p>
    <w:p w:rsidR="001B30C2" w:rsidRPr="009367D8" w:rsidRDefault="001B30C2" w:rsidP="004C60DC">
      <w:pPr>
        <w:spacing w:line="312" w:lineRule="auto"/>
        <w:ind w:firstLine="720"/>
        <w:jc w:val="both"/>
        <w:rPr>
          <w:lang w:val="da-DK"/>
        </w:rPr>
      </w:pPr>
      <w:proofErr w:type="spellStart"/>
      <w:r w:rsidRPr="009367D8">
        <w:t>Trường</w:t>
      </w:r>
      <w:proofErr w:type="spellEnd"/>
      <w:r w:rsidRPr="009367D8">
        <w:t xml:space="preserve"> THCS </w:t>
      </w:r>
      <w:proofErr w:type="spellStart"/>
      <w:r w:rsidR="00C54D93">
        <w:t>Nguyễn</w:t>
      </w:r>
      <w:proofErr w:type="spellEnd"/>
      <w:r w:rsidR="00C54D93">
        <w:t xml:space="preserve"> </w:t>
      </w:r>
      <w:proofErr w:type="spellStart"/>
      <w:r w:rsidR="00C54D93">
        <w:t>Huệ</w:t>
      </w:r>
      <w:proofErr w:type="spellEnd"/>
      <w:r w:rsidRPr="009367D8">
        <w:t xml:space="preserve"> </w:t>
      </w:r>
      <w:proofErr w:type="spellStart"/>
      <w:r w:rsidRPr="009367D8">
        <w:t>xây</w:t>
      </w:r>
      <w:proofErr w:type="spellEnd"/>
      <w:r w:rsidRPr="009367D8">
        <w:t xml:space="preserve"> </w:t>
      </w:r>
      <w:proofErr w:type="spellStart"/>
      <w:r w:rsidRPr="009367D8">
        <w:t>dựng</w:t>
      </w:r>
      <w:proofErr w:type="spellEnd"/>
      <w:r w:rsidRPr="009367D8">
        <w:t xml:space="preserve"> </w:t>
      </w:r>
      <w:proofErr w:type="spellStart"/>
      <w:r w:rsidRPr="009367D8">
        <w:t>kế</w:t>
      </w:r>
      <w:proofErr w:type="spellEnd"/>
      <w:r w:rsidRPr="009367D8">
        <w:t xml:space="preserve"> </w:t>
      </w:r>
      <w:proofErr w:type="spellStart"/>
      <w:r w:rsidRPr="009367D8">
        <w:t>hoạch</w:t>
      </w:r>
      <w:proofErr w:type="spellEnd"/>
      <w:r w:rsidRPr="009367D8">
        <w:t xml:space="preserve"> </w:t>
      </w:r>
      <w:proofErr w:type="spellStart"/>
      <w:r w:rsidRPr="009367D8">
        <w:t>tuyên</w:t>
      </w:r>
      <w:proofErr w:type="spellEnd"/>
      <w:r w:rsidRPr="009367D8">
        <w:t xml:space="preserve"> </w:t>
      </w:r>
      <w:proofErr w:type="spellStart"/>
      <w:r w:rsidRPr="009367D8">
        <w:t>truyền</w:t>
      </w:r>
      <w:proofErr w:type="spellEnd"/>
      <w:r w:rsidRPr="009367D8">
        <w:t xml:space="preserve">, </w:t>
      </w:r>
      <w:proofErr w:type="spellStart"/>
      <w:r w:rsidRPr="009367D8">
        <w:t>hưởng</w:t>
      </w:r>
      <w:proofErr w:type="spellEnd"/>
      <w:r w:rsidRPr="009367D8">
        <w:t xml:space="preserve"> </w:t>
      </w:r>
      <w:proofErr w:type="spellStart"/>
      <w:r w:rsidRPr="009367D8">
        <w:t>ứng</w:t>
      </w:r>
      <w:proofErr w:type="spellEnd"/>
      <w:r w:rsidRPr="009367D8">
        <w:t xml:space="preserve"> </w:t>
      </w:r>
      <w:proofErr w:type="spellStart"/>
      <w:r w:rsidRPr="009367D8">
        <w:t>Tuần</w:t>
      </w:r>
      <w:proofErr w:type="spellEnd"/>
      <w:r w:rsidRPr="009367D8">
        <w:t xml:space="preserve"> </w:t>
      </w:r>
      <w:proofErr w:type="spellStart"/>
      <w:r w:rsidRPr="009367D8">
        <w:t>lễ</w:t>
      </w:r>
      <w:proofErr w:type="spellEnd"/>
      <w:r w:rsidRPr="009367D8">
        <w:t xml:space="preserve"> </w:t>
      </w:r>
      <w:proofErr w:type="spellStart"/>
      <w:r w:rsidRPr="009367D8">
        <w:t>Quốc</w:t>
      </w:r>
      <w:proofErr w:type="spellEnd"/>
      <w:r w:rsidRPr="009367D8">
        <w:t xml:space="preserve"> </w:t>
      </w:r>
      <w:proofErr w:type="spellStart"/>
      <w:r w:rsidRPr="009367D8">
        <w:t>gia</w:t>
      </w:r>
      <w:proofErr w:type="spellEnd"/>
      <w:r w:rsidRPr="009367D8">
        <w:t xml:space="preserve"> </w:t>
      </w:r>
      <w:proofErr w:type="spellStart"/>
      <w:r w:rsidRPr="009367D8">
        <w:t>phòng</w:t>
      </w:r>
      <w:proofErr w:type="spellEnd"/>
      <w:r w:rsidRPr="009367D8">
        <w:t xml:space="preserve">, </w:t>
      </w:r>
      <w:proofErr w:type="spellStart"/>
      <w:r w:rsidRPr="009367D8">
        <w:t>chống</w:t>
      </w:r>
      <w:proofErr w:type="spellEnd"/>
      <w:r w:rsidRPr="009367D8">
        <w:t xml:space="preserve"> </w:t>
      </w:r>
      <w:proofErr w:type="spellStart"/>
      <w:r w:rsidRPr="009367D8">
        <w:t>thiên</w:t>
      </w:r>
      <w:proofErr w:type="spellEnd"/>
      <w:r w:rsidRPr="009367D8">
        <w:t xml:space="preserve"> tai </w:t>
      </w:r>
      <w:proofErr w:type="spellStart"/>
      <w:r w:rsidRPr="009367D8">
        <w:t>năm</w:t>
      </w:r>
      <w:proofErr w:type="spellEnd"/>
      <w:r w:rsidRPr="009367D8">
        <w:t xml:space="preserve"> 2021 </w:t>
      </w:r>
      <w:proofErr w:type="spellStart"/>
      <w:r w:rsidRPr="009367D8">
        <w:t>cụ</w:t>
      </w:r>
      <w:proofErr w:type="spellEnd"/>
      <w:r w:rsidRPr="009367D8">
        <w:t xml:space="preserve"> </w:t>
      </w:r>
      <w:proofErr w:type="spellStart"/>
      <w:r w:rsidRPr="009367D8">
        <w:t>thể</w:t>
      </w:r>
      <w:proofErr w:type="spellEnd"/>
      <w:r w:rsidRPr="009367D8">
        <w:t xml:space="preserve"> </w:t>
      </w:r>
      <w:proofErr w:type="spellStart"/>
      <w:r w:rsidRPr="009367D8">
        <w:t>như</w:t>
      </w:r>
      <w:proofErr w:type="spellEnd"/>
      <w:r w:rsidRPr="009367D8">
        <w:t xml:space="preserve"> </w:t>
      </w:r>
      <w:proofErr w:type="spellStart"/>
      <w:r w:rsidRPr="009367D8">
        <w:t>sau</w:t>
      </w:r>
      <w:proofErr w:type="spellEnd"/>
      <w:r w:rsidRPr="009367D8">
        <w:t>:</w:t>
      </w:r>
    </w:p>
    <w:p w:rsidR="00B615E3" w:rsidRPr="0009771A" w:rsidRDefault="00255DE5" w:rsidP="004C60DC">
      <w:pPr>
        <w:spacing w:line="312" w:lineRule="auto"/>
        <w:ind w:firstLine="567"/>
        <w:rPr>
          <w:b/>
          <w:lang w:val="da-DK"/>
        </w:rPr>
      </w:pPr>
      <w:r>
        <w:rPr>
          <w:b/>
          <w:lang w:val="da-DK"/>
        </w:rPr>
        <w:t>I. MỤC ĐÍCH, YÊU CẦU</w:t>
      </w:r>
    </w:p>
    <w:p w:rsidR="00B615E3" w:rsidRPr="00B615E3" w:rsidRDefault="00D650B0" w:rsidP="004C60DC">
      <w:pPr>
        <w:spacing w:line="312" w:lineRule="auto"/>
        <w:ind w:firstLine="567"/>
        <w:jc w:val="both"/>
        <w:rPr>
          <w:b/>
          <w:lang w:val="da-DK"/>
        </w:rPr>
      </w:pPr>
      <w:r>
        <w:rPr>
          <w:b/>
          <w:lang w:val="da-DK"/>
        </w:rPr>
        <w:t>1. Mục đích</w:t>
      </w:r>
    </w:p>
    <w:p w:rsidR="00D650B0" w:rsidRDefault="00147681" w:rsidP="004C60DC">
      <w:pPr>
        <w:spacing w:line="312" w:lineRule="auto"/>
        <w:ind w:firstLine="567"/>
        <w:jc w:val="both"/>
        <w:rPr>
          <w:color w:val="000000"/>
          <w:lang w:val="it-IT" w:eastAsia="vi-VN"/>
        </w:rPr>
      </w:pPr>
      <w:r>
        <w:rPr>
          <w:color w:val="000000"/>
          <w:lang w:val="it-IT" w:eastAsia="vi-VN"/>
        </w:rPr>
        <w:t xml:space="preserve">- Nâng cao </w:t>
      </w:r>
      <w:r w:rsidR="001601C7" w:rsidRPr="000F186E">
        <w:rPr>
          <w:lang w:val="it-IT" w:eastAsia="vi-VN"/>
        </w:rPr>
        <w:t>tinh thần</w:t>
      </w:r>
      <w:r>
        <w:rPr>
          <w:color w:val="000000"/>
          <w:lang w:val="it-IT" w:eastAsia="vi-VN"/>
        </w:rPr>
        <w:t xml:space="preserve">, trách nhiệm của </w:t>
      </w:r>
      <w:r w:rsidR="001B30C2">
        <w:rPr>
          <w:color w:val="000000"/>
          <w:lang w:val="it-IT" w:eastAsia="vi-VN"/>
        </w:rPr>
        <w:t>từng cá nhân</w:t>
      </w:r>
      <w:r>
        <w:rPr>
          <w:color w:val="000000"/>
          <w:lang w:val="it-IT" w:eastAsia="vi-VN"/>
        </w:rPr>
        <w:t xml:space="preserve"> trong công tác phòng, chống thiên tai</w:t>
      </w:r>
      <w:r w:rsidR="001601C7">
        <w:rPr>
          <w:color w:val="000000"/>
          <w:lang w:val="it-IT" w:eastAsia="vi-VN"/>
        </w:rPr>
        <w:t xml:space="preserve"> </w:t>
      </w:r>
      <w:r w:rsidR="001601C7" w:rsidRPr="000F186E">
        <w:rPr>
          <w:lang w:val="it-IT" w:eastAsia="vi-VN"/>
        </w:rPr>
        <w:t>và sẵn sàng các phương án ứng phó v</w:t>
      </w:r>
      <w:r w:rsidR="00354187" w:rsidRPr="000F186E">
        <w:rPr>
          <w:lang w:val="it-IT" w:eastAsia="vi-VN"/>
        </w:rPr>
        <w:t>ới thiên tai, đặc biệt là mùa mưa bão năm 2021</w:t>
      </w:r>
      <w:r>
        <w:rPr>
          <w:color w:val="000000"/>
          <w:lang w:val="it-IT" w:eastAsia="vi-VN"/>
        </w:rPr>
        <w:t>, góp phần xây dựng xã hội an toàn trước thiên tai.</w:t>
      </w:r>
    </w:p>
    <w:p w:rsidR="00425BD8" w:rsidRDefault="00425BD8" w:rsidP="004C60DC">
      <w:pPr>
        <w:spacing w:line="312" w:lineRule="auto"/>
        <w:ind w:firstLine="567"/>
        <w:jc w:val="both"/>
        <w:rPr>
          <w:color w:val="000000"/>
          <w:lang w:val="it-IT" w:eastAsia="vi-VN"/>
        </w:rPr>
      </w:pPr>
      <w:r>
        <w:rPr>
          <w:color w:val="000000"/>
          <w:lang w:val="it-IT" w:eastAsia="vi-VN"/>
        </w:rPr>
        <w:t>- Tăng cường công tác thông tin, truyền thông</w:t>
      </w:r>
      <w:r w:rsidR="001B30C2">
        <w:rPr>
          <w:color w:val="000000"/>
          <w:lang w:val="it-IT" w:eastAsia="vi-VN"/>
        </w:rPr>
        <w:t xml:space="preserve"> nhằm </w:t>
      </w:r>
      <w:r>
        <w:rPr>
          <w:color w:val="000000"/>
          <w:lang w:val="it-IT" w:eastAsia="vi-VN"/>
        </w:rPr>
        <w:t xml:space="preserve">nâng cao năng lực, kỹ năng chủ động phòng ngừa, ứng phó với thiên tai của </w:t>
      </w:r>
      <w:r w:rsidR="001B30C2">
        <w:rPr>
          <w:color w:val="000000"/>
          <w:lang w:val="it-IT" w:eastAsia="vi-VN"/>
        </w:rPr>
        <w:t>tất cả cán bộ, giáo viên, nhân viên, học sinh</w:t>
      </w:r>
      <w:r w:rsidR="000F186E">
        <w:rPr>
          <w:color w:val="000000"/>
          <w:lang w:val="it-IT" w:eastAsia="vi-VN"/>
        </w:rPr>
        <w:t>.</w:t>
      </w:r>
      <w:r>
        <w:rPr>
          <w:color w:val="000000"/>
          <w:lang w:val="it-IT" w:eastAsia="vi-VN"/>
        </w:rPr>
        <w:t xml:space="preserve"> </w:t>
      </w:r>
    </w:p>
    <w:p w:rsidR="00B615E3" w:rsidRDefault="00B615E3" w:rsidP="004C60DC">
      <w:pPr>
        <w:spacing w:line="312" w:lineRule="auto"/>
        <w:ind w:firstLine="567"/>
        <w:jc w:val="both"/>
        <w:rPr>
          <w:b/>
          <w:spacing w:val="-2"/>
          <w:lang w:val="it-IT"/>
        </w:rPr>
      </w:pPr>
      <w:r w:rsidRPr="00B615E3">
        <w:rPr>
          <w:b/>
          <w:spacing w:val="-2"/>
          <w:lang w:val="it-IT"/>
        </w:rPr>
        <w:t xml:space="preserve">2. </w:t>
      </w:r>
      <w:r w:rsidR="00D650B0">
        <w:rPr>
          <w:b/>
          <w:spacing w:val="-2"/>
          <w:lang w:val="it-IT"/>
        </w:rPr>
        <w:t>Yêu cầu</w:t>
      </w:r>
    </w:p>
    <w:p w:rsidR="003152B8" w:rsidRDefault="003152B8" w:rsidP="004C60DC">
      <w:pPr>
        <w:spacing w:line="312" w:lineRule="auto"/>
        <w:ind w:firstLine="567"/>
        <w:jc w:val="both"/>
        <w:rPr>
          <w:spacing w:val="-2"/>
          <w:lang w:val="it-IT"/>
        </w:rPr>
      </w:pPr>
      <w:r w:rsidRPr="003152B8">
        <w:rPr>
          <w:spacing w:val="-2"/>
          <w:lang w:val="it-IT"/>
        </w:rPr>
        <w:t>-</w:t>
      </w:r>
      <w:r w:rsidR="00F545D6">
        <w:rPr>
          <w:spacing w:val="-2"/>
          <w:lang w:val="it-IT"/>
        </w:rPr>
        <w:t xml:space="preserve"> </w:t>
      </w:r>
      <w:r w:rsidR="00F545D6">
        <w:rPr>
          <w:color w:val="000000"/>
          <w:lang w:val="it-IT" w:eastAsia="vi-VN"/>
        </w:rPr>
        <w:t xml:space="preserve">Tất cả cán bộ, giáo viên, nhân viên, học sinh tuyên truyền với người thân nhằm nêu cao tinh thần ứng phó với </w:t>
      </w:r>
      <w:r w:rsidR="004503F6">
        <w:rPr>
          <w:color w:val="000000"/>
          <w:lang w:val="it-IT" w:eastAsia="vi-VN"/>
        </w:rPr>
        <w:t xml:space="preserve">biến đổi </w:t>
      </w:r>
      <w:r w:rsidR="00F545D6">
        <w:rPr>
          <w:color w:val="000000"/>
          <w:lang w:val="it-IT" w:eastAsia="vi-VN"/>
        </w:rPr>
        <w:t>khí hậu, sẵn sàn phòng chống thiên tai</w:t>
      </w:r>
      <w:r w:rsidR="000606D7">
        <w:rPr>
          <w:spacing w:val="-2"/>
          <w:lang w:val="it-IT"/>
        </w:rPr>
        <w:t>.</w:t>
      </w:r>
    </w:p>
    <w:p w:rsidR="000606D7" w:rsidRDefault="000606D7" w:rsidP="004C60DC">
      <w:pPr>
        <w:spacing w:line="312" w:lineRule="auto"/>
        <w:ind w:firstLine="567"/>
        <w:jc w:val="both"/>
        <w:rPr>
          <w:spacing w:val="-2"/>
          <w:lang w:val="it-IT"/>
        </w:rPr>
      </w:pPr>
      <w:r>
        <w:rPr>
          <w:spacing w:val="-2"/>
          <w:lang w:val="it-IT"/>
        </w:rPr>
        <w:t xml:space="preserve">- Đảm bảo thiết thực, hiệu quả, tiết kiệm, không phô trương, hình thức, lãng phí phù hợp với chức năng, nhiệm vụ của từng </w:t>
      </w:r>
      <w:r w:rsidR="004134CE">
        <w:rPr>
          <w:spacing w:val="-2"/>
          <w:lang w:val="it-IT"/>
        </w:rPr>
        <w:t>cá nhân</w:t>
      </w:r>
      <w:r>
        <w:rPr>
          <w:spacing w:val="-2"/>
          <w:lang w:val="it-IT"/>
        </w:rPr>
        <w:t xml:space="preserve"> </w:t>
      </w:r>
      <w:r w:rsidR="004134CE">
        <w:rPr>
          <w:spacing w:val="-2"/>
          <w:lang w:val="it-IT"/>
        </w:rPr>
        <w:t xml:space="preserve">trong </w:t>
      </w:r>
      <w:r>
        <w:rPr>
          <w:spacing w:val="-2"/>
          <w:lang w:val="it-IT"/>
        </w:rPr>
        <w:t>tình hình phòng chống thiên tai tại địa phương.</w:t>
      </w:r>
    </w:p>
    <w:p w:rsidR="002F4FC2" w:rsidRDefault="002F4FC2" w:rsidP="004C60DC">
      <w:pPr>
        <w:spacing w:line="312" w:lineRule="auto"/>
        <w:ind w:firstLine="567"/>
        <w:jc w:val="both"/>
        <w:rPr>
          <w:b/>
          <w:spacing w:val="-2"/>
          <w:lang w:val="it-IT"/>
        </w:rPr>
      </w:pPr>
      <w:r w:rsidRPr="00EE4467">
        <w:rPr>
          <w:b/>
          <w:spacing w:val="-2"/>
          <w:lang w:val="it-IT"/>
        </w:rPr>
        <w:t xml:space="preserve">II. </w:t>
      </w:r>
      <w:r w:rsidR="00C54D93">
        <w:rPr>
          <w:b/>
          <w:spacing w:val="-2"/>
          <w:lang w:val="it-IT"/>
        </w:rPr>
        <w:t>NỘI DUNG VÀ BIỆN PHÁP THỰC HIỆN</w:t>
      </w:r>
    </w:p>
    <w:p w:rsidR="00C54D93" w:rsidRPr="00EE4467" w:rsidRDefault="00C54D93" w:rsidP="004C60DC">
      <w:pPr>
        <w:spacing w:line="312" w:lineRule="auto"/>
        <w:ind w:firstLine="567"/>
        <w:jc w:val="both"/>
        <w:rPr>
          <w:b/>
          <w:spacing w:val="-2"/>
          <w:lang w:val="it-IT"/>
        </w:rPr>
      </w:pPr>
      <w:r>
        <w:rPr>
          <w:b/>
          <w:spacing w:val="-2"/>
          <w:lang w:val="it-IT"/>
        </w:rPr>
        <w:t>1. Chủ đề và thời gian thực hiện</w:t>
      </w:r>
    </w:p>
    <w:p w:rsidR="00EE4467" w:rsidRPr="00C54D93" w:rsidRDefault="00C54D93" w:rsidP="004C60DC">
      <w:pPr>
        <w:spacing w:line="312" w:lineRule="auto"/>
        <w:ind w:firstLine="567"/>
        <w:jc w:val="both"/>
      </w:pPr>
      <w:r w:rsidRPr="00C54D93">
        <w:rPr>
          <w:spacing w:val="-2"/>
          <w:lang w:val="it-IT"/>
        </w:rPr>
        <w:t>-</w:t>
      </w:r>
      <w:r w:rsidR="00EE4467" w:rsidRPr="00C54D93">
        <w:rPr>
          <w:spacing w:val="-2"/>
          <w:lang w:val="it-IT"/>
        </w:rPr>
        <w:t xml:space="preserve"> </w:t>
      </w:r>
      <w:r w:rsidR="002F4FC2" w:rsidRPr="00C54D93">
        <w:rPr>
          <w:spacing w:val="-2"/>
          <w:lang w:val="it-IT"/>
        </w:rPr>
        <w:t xml:space="preserve">Chủ đề: </w:t>
      </w:r>
      <w:r w:rsidR="0023186A" w:rsidRPr="00C54D93">
        <w:rPr>
          <w:spacing w:val="-2"/>
          <w:lang w:val="it-IT"/>
        </w:rPr>
        <w:t xml:space="preserve">Tuần lễ Quốc gia phòng, chống thiên tai năm 2021 là </w:t>
      </w:r>
      <w:r w:rsidR="00EE4467" w:rsidRPr="00C54D93">
        <w:rPr>
          <w:i/>
        </w:rPr>
        <w:t>“</w:t>
      </w:r>
      <w:r w:rsidR="0023186A" w:rsidRPr="00C54D93">
        <w:rPr>
          <w:i/>
        </w:rPr>
        <w:t xml:space="preserve">Chung </w:t>
      </w:r>
      <w:proofErr w:type="spellStart"/>
      <w:r w:rsidR="0023186A" w:rsidRPr="00C54D93">
        <w:rPr>
          <w:i/>
        </w:rPr>
        <w:t>tay</w:t>
      </w:r>
      <w:proofErr w:type="spellEnd"/>
      <w:r w:rsidR="0023186A" w:rsidRPr="00C54D93">
        <w:rPr>
          <w:i/>
        </w:rPr>
        <w:t xml:space="preserve"> </w:t>
      </w:r>
      <w:proofErr w:type="spellStart"/>
      <w:r w:rsidR="0023186A" w:rsidRPr="00C54D93">
        <w:rPr>
          <w:i/>
        </w:rPr>
        <w:t>xây</w:t>
      </w:r>
      <w:proofErr w:type="spellEnd"/>
      <w:r w:rsidR="0023186A" w:rsidRPr="00C54D93">
        <w:rPr>
          <w:i/>
        </w:rPr>
        <w:t xml:space="preserve"> </w:t>
      </w:r>
      <w:proofErr w:type="spellStart"/>
      <w:r w:rsidR="0023186A" w:rsidRPr="00C54D93">
        <w:rPr>
          <w:i/>
        </w:rPr>
        <w:t>dựng</w:t>
      </w:r>
      <w:proofErr w:type="spellEnd"/>
      <w:r w:rsidR="0023186A" w:rsidRPr="00C54D93">
        <w:rPr>
          <w:i/>
        </w:rPr>
        <w:t xml:space="preserve"> </w:t>
      </w:r>
      <w:proofErr w:type="spellStart"/>
      <w:r w:rsidR="0023186A" w:rsidRPr="00C54D93">
        <w:rPr>
          <w:i/>
        </w:rPr>
        <w:t>xã</w:t>
      </w:r>
      <w:proofErr w:type="spellEnd"/>
      <w:r w:rsidR="0023186A" w:rsidRPr="00C54D93">
        <w:rPr>
          <w:i/>
        </w:rPr>
        <w:t xml:space="preserve"> </w:t>
      </w:r>
      <w:proofErr w:type="spellStart"/>
      <w:r w:rsidR="0023186A" w:rsidRPr="00C54D93">
        <w:rPr>
          <w:i/>
        </w:rPr>
        <w:t>hội</w:t>
      </w:r>
      <w:proofErr w:type="spellEnd"/>
      <w:r w:rsidR="0023186A" w:rsidRPr="00C54D93">
        <w:rPr>
          <w:i/>
        </w:rPr>
        <w:t xml:space="preserve"> an </w:t>
      </w:r>
      <w:proofErr w:type="spellStart"/>
      <w:r w:rsidR="0023186A" w:rsidRPr="00C54D93">
        <w:rPr>
          <w:i/>
        </w:rPr>
        <w:t>toàn</w:t>
      </w:r>
      <w:proofErr w:type="spellEnd"/>
      <w:r w:rsidR="0023186A" w:rsidRPr="00C54D93">
        <w:rPr>
          <w:i/>
        </w:rPr>
        <w:t xml:space="preserve"> </w:t>
      </w:r>
      <w:proofErr w:type="spellStart"/>
      <w:r w:rsidR="0023186A" w:rsidRPr="00C54D93">
        <w:rPr>
          <w:i/>
        </w:rPr>
        <w:t>trước</w:t>
      </w:r>
      <w:proofErr w:type="spellEnd"/>
      <w:r w:rsidR="0023186A" w:rsidRPr="00C54D93">
        <w:rPr>
          <w:i/>
        </w:rPr>
        <w:t xml:space="preserve"> </w:t>
      </w:r>
      <w:proofErr w:type="spellStart"/>
      <w:r w:rsidR="0023186A" w:rsidRPr="00C54D93">
        <w:rPr>
          <w:i/>
        </w:rPr>
        <w:t>thiên</w:t>
      </w:r>
      <w:proofErr w:type="spellEnd"/>
      <w:r w:rsidR="0023186A" w:rsidRPr="00C54D93">
        <w:rPr>
          <w:i/>
        </w:rPr>
        <w:t xml:space="preserve"> tai</w:t>
      </w:r>
      <w:r w:rsidR="00EE4467" w:rsidRPr="00C54D93">
        <w:rPr>
          <w:i/>
          <w:color w:val="231F20"/>
        </w:rPr>
        <w:t>”.</w:t>
      </w:r>
      <w:r w:rsidR="00EE4467" w:rsidRPr="00C54D93">
        <w:t xml:space="preserve">  </w:t>
      </w:r>
    </w:p>
    <w:p w:rsidR="00EE4467" w:rsidRPr="00C54D93" w:rsidRDefault="00C54D93" w:rsidP="004C60DC">
      <w:pPr>
        <w:spacing w:line="312" w:lineRule="auto"/>
        <w:ind w:firstLine="567"/>
        <w:jc w:val="both"/>
      </w:pPr>
      <w:r w:rsidRPr="00C54D93">
        <w:rPr>
          <w:spacing w:val="-2"/>
          <w:lang w:val="it-IT"/>
        </w:rPr>
        <w:t>-</w:t>
      </w:r>
      <w:r w:rsidR="00EE4467" w:rsidRPr="00C54D93">
        <w:rPr>
          <w:spacing w:val="-2"/>
          <w:lang w:val="it-IT"/>
        </w:rPr>
        <w:t xml:space="preserve"> </w:t>
      </w:r>
      <w:proofErr w:type="spellStart"/>
      <w:r w:rsidR="00EE4467" w:rsidRPr="00C54D93">
        <w:t>Thời</w:t>
      </w:r>
      <w:proofErr w:type="spellEnd"/>
      <w:r w:rsidR="00EE4467" w:rsidRPr="00C54D93">
        <w:t xml:space="preserve"> </w:t>
      </w:r>
      <w:proofErr w:type="spellStart"/>
      <w:r w:rsidR="00EE4467" w:rsidRPr="00C54D93">
        <w:t>gian</w:t>
      </w:r>
      <w:proofErr w:type="spellEnd"/>
      <w:r w:rsidR="00EE4467" w:rsidRPr="00C54D93">
        <w:t xml:space="preserve"> </w:t>
      </w:r>
      <w:proofErr w:type="spellStart"/>
      <w:r w:rsidR="00EE4467" w:rsidRPr="00C54D93">
        <w:t>thực</w:t>
      </w:r>
      <w:proofErr w:type="spellEnd"/>
      <w:r w:rsidR="00EE4467" w:rsidRPr="00C54D93">
        <w:t xml:space="preserve"> </w:t>
      </w:r>
      <w:proofErr w:type="spellStart"/>
      <w:r w:rsidR="00EE4467" w:rsidRPr="00C54D93">
        <w:t>hiện</w:t>
      </w:r>
      <w:proofErr w:type="spellEnd"/>
      <w:r w:rsidR="00EE4467" w:rsidRPr="00C54D93">
        <w:t xml:space="preserve">: </w:t>
      </w:r>
      <w:proofErr w:type="spellStart"/>
      <w:r w:rsidR="00EB5CE5" w:rsidRPr="00C54D93">
        <w:t>Từ</w:t>
      </w:r>
      <w:proofErr w:type="spellEnd"/>
      <w:r w:rsidR="00EB5CE5" w:rsidRPr="00C54D93">
        <w:t xml:space="preserve"> </w:t>
      </w:r>
      <w:proofErr w:type="spellStart"/>
      <w:r w:rsidR="00EB5CE5" w:rsidRPr="00C54D93">
        <w:t>ngày</w:t>
      </w:r>
      <w:proofErr w:type="spellEnd"/>
      <w:r w:rsidR="00EB5CE5" w:rsidRPr="00C54D93">
        <w:t xml:space="preserve"> 17/5/2021 </w:t>
      </w:r>
      <w:proofErr w:type="spellStart"/>
      <w:r w:rsidR="00EB5CE5" w:rsidRPr="00C54D93">
        <w:t>đến</w:t>
      </w:r>
      <w:proofErr w:type="spellEnd"/>
      <w:r w:rsidR="00EB5CE5" w:rsidRPr="00C54D93">
        <w:t xml:space="preserve"> 22/5/2021.</w:t>
      </w:r>
    </w:p>
    <w:p w:rsidR="009C78BD" w:rsidRPr="00A12AE4" w:rsidRDefault="00C54D93" w:rsidP="004C60DC">
      <w:pPr>
        <w:spacing w:line="312" w:lineRule="auto"/>
        <w:ind w:firstLine="567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</w:p>
    <w:p w:rsidR="00497BA1" w:rsidRDefault="00497BA1" w:rsidP="004C60DC">
      <w:pPr>
        <w:spacing w:line="312" w:lineRule="auto"/>
        <w:ind w:firstLine="567"/>
        <w:jc w:val="both"/>
      </w:pPr>
      <w:proofErr w:type="spellStart"/>
      <w:r>
        <w:lastRenderedPageBreak/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A12AE4" w:rsidRPr="00817FC3" w:rsidRDefault="00C54D93" w:rsidP="004C60DC">
      <w:pPr>
        <w:spacing w:line="312" w:lineRule="auto"/>
        <w:ind w:firstLine="567"/>
        <w:jc w:val="both"/>
        <w:rPr>
          <w:b/>
          <w:bCs/>
          <w:color w:val="212529"/>
        </w:rPr>
      </w:pPr>
      <w:r>
        <w:rPr>
          <w:b/>
        </w:rPr>
        <w:t>2.</w:t>
      </w:r>
      <w:r w:rsidR="00817FC3" w:rsidRPr="00817FC3">
        <w:rPr>
          <w:b/>
        </w:rPr>
        <w:t>1.</w:t>
      </w:r>
      <w:r w:rsidR="00A12AE4" w:rsidRPr="00817FC3">
        <w:rPr>
          <w:b/>
        </w:rPr>
        <w:t xml:space="preserve"> </w:t>
      </w:r>
      <w:proofErr w:type="spellStart"/>
      <w:r w:rsidR="00A12AE4" w:rsidRPr="00817FC3">
        <w:rPr>
          <w:b/>
          <w:bCs/>
          <w:color w:val="212529"/>
        </w:rPr>
        <w:t>Hoạt</w:t>
      </w:r>
      <w:proofErr w:type="spellEnd"/>
      <w:r w:rsidR="00A12AE4" w:rsidRPr="00817FC3">
        <w:rPr>
          <w:b/>
          <w:bCs/>
          <w:color w:val="212529"/>
        </w:rPr>
        <w:t xml:space="preserve"> </w:t>
      </w:r>
      <w:proofErr w:type="spellStart"/>
      <w:r>
        <w:rPr>
          <w:b/>
          <w:bCs/>
          <w:color w:val="212529"/>
        </w:rPr>
        <w:t>động</w:t>
      </w:r>
      <w:proofErr w:type="spellEnd"/>
      <w:r>
        <w:rPr>
          <w:b/>
          <w:bCs/>
          <w:color w:val="212529"/>
        </w:rPr>
        <w:t xml:space="preserve"> </w:t>
      </w:r>
      <w:proofErr w:type="spellStart"/>
      <w:r>
        <w:rPr>
          <w:b/>
          <w:bCs/>
          <w:color w:val="212529"/>
        </w:rPr>
        <w:t>truyền</w:t>
      </w:r>
      <w:proofErr w:type="spellEnd"/>
      <w:r>
        <w:rPr>
          <w:b/>
          <w:bCs/>
          <w:color w:val="212529"/>
        </w:rPr>
        <w:t xml:space="preserve"> </w:t>
      </w:r>
      <w:proofErr w:type="spellStart"/>
      <w:r>
        <w:rPr>
          <w:b/>
          <w:bCs/>
          <w:color w:val="212529"/>
        </w:rPr>
        <w:t>thông</w:t>
      </w:r>
      <w:proofErr w:type="spellEnd"/>
      <w:r>
        <w:rPr>
          <w:b/>
          <w:bCs/>
          <w:color w:val="212529"/>
        </w:rPr>
        <w:t xml:space="preserve">, </w:t>
      </w:r>
      <w:proofErr w:type="spellStart"/>
      <w:r>
        <w:rPr>
          <w:b/>
          <w:bCs/>
          <w:color w:val="212529"/>
        </w:rPr>
        <w:t>tuyên</w:t>
      </w:r>
      <w:proofErr w:type="spellEnd"/>
      <w:r>
        <w:rPr>
          <w:b/>
          <w:bCs/>
          <w:color w:val="212529"/>
        </w:rPr>
        <w:t xml:space="preserve"> </w:t>
      </w:r>
      <w:proofErr w:type="spellStart"/>
      <w:r>
        <w:rPr>
          <w:b/>
          <w:bCs/>
          <w:color w:val="212529"/>
        </w:rPr>
        <w:t>truyền</w:t>
      </w:r>
      <w:proofErr w:type="spellEnd"/>
    </w:p>
    <w:p w:rsidR="00A12AE4" w:rsidRPr="000D5060" w:rsidRDefault="000D5060" w:rsidP="004C60DC">
      <w:pPr>
        <w:spacing w:line="312" w:lineRule="auto"/>
        <w:ind w:firstLine="720"/>
        <w:jc w:val="both"/>
        <w:rPr>
          <w:b/>
          <w:bCs/>
          <w:color w:val="212529"/>
        </w:rPr>
      </w:pPr>
      <w:r>
        <w:rPr>
          <w:b/>
          <w:bCs/>
          <w:color w:val="212529"/>
        </w:rPr>
        <w:t xml:space="preserve">a. </w:t>
      </w:r>
      <w:proofErr w:type="spellStart"/>
      <w:r>
        <w:rPr>
          <w:b/>
          <w:bCs/>
          <w:color w:val="212529"/>
        </w:rPr>
        <w:t>Nội</w:t>
      </w:r>
      <w:proofErr w:type="spellEnd"/>
      <w:r>
        <w:rPr>
          <w:b/>
          <w:bCs/>
          <w:color w:val="212529"/>
        </w:rPr>
        <w:t xml:space="preserve"> dung </w:t>
      </w:r>
      <w:proofErr w:type="spellStart"/>
      <w:r>
        <w:rPr>
          <w:b/>
          <w:bCs/>
          <w:color w:val="212529"/>
        </w:rPr>
        <w:t>tuyên</w:t>
      </w:r>
      <w:proofErr w:type="spellEnd"/>
      <w:r>
        <w:rPr>
          <w:b/>
          <w:bCs/>
          <w:color w:val="212529"/>
        </w:rPr>
        <w:t xml:space="preserve"> </w:t>
      </w:r>
      <w:proofErr w:type="spellStart"/>
      <w:r>
        <w:rPr>
          <w:b/>
          <w:bCs/>
          <w:color w:val="212529"/>
        </w:rPr>
        <w:t>truyền</w:t>
      </w:r>
      <w:proofErr w:type="spellEnd"/>
    </w:p>
    <w:p w:rsidR="00A12AE4" w:rsidRDefault="00E707F2" w:rsidP="004C60DC">
      <w:pPr>
        <w:spacing w:line="312" w:lineRule="auto"/>
        <w:ind w:firstLine="720"/>
        <w:jc w:val="both"/>
        <w:rPr>
          <w:bCs/>
          <w:color w:val="212529"/>
        </w:rPr>
      </w:pPr>
      <w:r>
        <w:rPr>
          <w:bCs/>
          <w:color w:val="212529"/>
        </w:rPr>
        <w:t>-</w:t>
      </w:r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Tuyên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truyền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C727C2">
        <w:rPr>
          <w:bCs/>
          <w:color w:val="212529"/>
        </w:rPr>
        <w:t>về</w:t>
      </w:r>
      <w:proofErr w:type="spellEnd"/>
      <w:r w:rsidR="00C727C2">
        <w:rPr>
          <w:bCs/>
          <w:color w:val="212529"/>
        </w:rPr>
        <w:t xml:space="preserve"> </w:t>
      </w:r>
      <w:proofErr w:type="spellStart"/>
      <w:r w:rsidR="00C727C2">
        <w:rPr>
          <w:bCs/>
          <w:color w:val="212529"/>
        </w:rPr>
        <w:t>chủ</w:t>
      </w:r>
      <w:proofErr w:type="spellEnd"/>
      <w:r w:rsidR="00C727C2">
        <w:rPr>
          <w:bCs/>
          <w:color w:val="212529"/>
        </w:rPr>
        <w:t xml:space="preserve"> </w:t>
      </w:r>
      <w:proofErr w:type="spellStart"/>
      <w:r w:rsidR="00C727C2">
        <w:rPr>
          <w:bCs/>
          <w:color w:val="212529"/>
        </w:rPr>
        <w:t>đề</w:t>
      </w:r>
      <w:proofErr w:type="spellEnd"/>
      <w:r w:rsidR="00C727C2">
        <w:rPr>
          <w:bCs/>
          <w:color w:val="212529"/>
        </w:rPr>
        <w:t xml:space="preserve">, </w:t>
      </w:r>
      <w:proofErr w:type="spellStart"/>
      <w:r w:rsidR="00A12AE4">
        <w:rPr>
          <w:bCs/>
          <w:color w:val="212529"/>
        </w:rPr>
        <w:t>mục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đích</w:t>
      </w:r>
      <w:proofErr w:type="spellEnd"/>
      <w:r w:rsidR="00A12AE4">
        <w:rPr>
          <w:bCs/>
          <w:color w:val="212529"/>
        </w:rPr>
        <w:t xml:space="preserve">, ý </w:t>
      </w:r>
      <w:proofErr w:type="spellStart"/>
      <w:r w:rsidR="00A12AE4">
        <w:rPr>
          <w:bCs/>
          <w:color w:val="212529"/>
        </w:rPr>
        <w:t>nghĩa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817FC3">
        <w:rPr>
          <w:bCs/>
          <w:color w:val="212529"/>
        </w:rPr>
        <w:t>và</w:t>
      </w:r>
      <w:proofErr w:type="spellEnd"/>
      <w:r w:rsidR="00817FC3">
        <w:rPr>
          <w:bCs/>
          <w:color w:val="212529"/>
        </w:rPr>
        <w:t xml:space="preserve"> </w:t>
      </w:r>
      <w:proofErr w:type="spellStart"/>
      <w:r w:rsidR="00817FC3">
        <w:rPr>
          <w:bCs/>
          <w:color w:val="212529"/>
        </w:rPr>
        <w:t>các</w:t>
      </w:r>
      <w:proofErr w:type="spellEnd"/>
      <w:r w:rsidR="00817FC3">
        <w:rPr>
          <w:bCs/>
          <w:color w:val="212529"/>
        </w:rPr>
        <w:t xml:space="preserve"> </w:t>
      </w:r>
      <w:proofErr w:type="spellStart"/>
      <w:r w:rsidR="00817FC3">
        <w:rPr>
          <w:bCs/>
          <w:color w:val="212529"/>
        </w:rPr>
        <w:t>hoạt</w:t>
      </w:r>
      <w:proofErr w:type="spellEnd"/>
      <w:r w:rsidR="00817FC3">
        <w:rPr>
          <w:bCs/>
          <w:color w:val="212529"/>
        </w:rPr>
        <w:t xml:space="preserve"> </w:t>
      </w:r>
      <w:proofErr w:type="spellStart"/>
      <w:r w:rsidR="00817FC3">
        <w:rPr>
          <w:bCs/>
          <w:color w:val="212529"/>
        </w:rPr>
        <w:t>động</w:t>
      </w:r>
      <w:proofErr w:type="spellEnd"/>
      <w:r w:rsidR="00817FC3">
        <w:rPr>
          <w:bCs/>
          <w:color w:val="212529"/>
        </w:rPr>
        <w:t xml:space="preserve"> </w:t>
      </w:r>
      <w:proofErr w:type="spellStart"/>
      <w:r w:rsidR="00817FC3">
        <w:rPr>
          <w:bCs/>
          <w:color w:val="212529"/>
        </w:rPr>
        <w:t>hưởng</w:t>
      </w:r>
      <w:proofErr w:type="spellEnd"/>
      <w:r w:rsidR="00817FC3">
        <w:rPr>
          <w:bCs/>
          <w:color w:val="212529"/>
        </w:rPr>
        <w:t xml:space="preserve"> </w:t>
      </w:r>
      <w:proofErr w:type="spellStart"/>
      <w:r w:rsidR="00817FC3">
        <w:rPr>
          <w:bCs/>
          <w:color w:val="212529"/>
        </w:rPr>
        <w:t>ứng</w:t>
      </w:r>
      <w:proofErr w:type="spellEnd"/>
      <w:r w:rsidR="00817FC3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Tuần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lễ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47128">
        <w:rPr>
          <w:bCs/>
          <w:color w:val="212529"/>
        </w:rPr>
        <w:t>Quốc</w:t>
      </w:r>
      <w:proofErr w:type="spellEnd"/>
      <w:r w:rsidR="00A47128">
        <w:rPr>
          <w:bCs/>
          <w:color w:val="212529"/>
        </w:rPr>
        <w:t xml:space="preserve"> </w:t>
      </w:r>
      <w:proofErr w:type="spellStart"/>
      <w:r w:rsidR="00A47128">
        <w:rPr>
          <w:bCs/>
          <w:color w:val="212529"/>
        </w:rPr>
        <w:t>gia</w:t>
      </w:r>
      <w:proofErr w:type="spellEnd"/>
      <w:r w:rsidR="00A47128">
        <w:rPr>
          <w:bCs/>
          <w:color w:val="212529"/>
        </w:rPr>
        <w:t xml:space="preserve"> </w:t>
      </w:r>
      <w:proofErr w:type="spellStart"/>
      <w:r w:rsidR="00A47128">
        <w:rPr>
          <w:bCs/>
          <w:color w:val="212529"/>
        </w:rPr>
        <w:t>phòng</w:t>
      </w:r>
      <w:proofErr w:type="spellEnd"/>
      <w:r w:rsidR="00A47128">
        <w:rPr>
          <w:bCs/>
          <w:color w:val="212529"/>
        </w:rPr>
        <w:t xml:space="preserve"> </w:t>
      </w:r>
      <w:proofErr w:type="spellStart"/>
      <w:r w:rsidR="00A47128">
        <w:rPr>
          <w:bCs/>
          <w:color w:val="212529"/>
        </w:rPr>
        <w:t>chống</w:t>
      </w:r>
      <w:proofErr w:type="spellEnd"/>
      <w:r w:rsidR="00A47128">
        <w:rPr>
          <w:bCs/>
          <w:color w:val="212529"/>
        </w:rPr>
        <w:t xml:space="preserve"> </w:t>
      </w:r>
      <w:proofErr w:type="spellStart"/>
      <w:r w:rsidR="00A47128">
        <w:rPr>
          <w:bCs/>
          <w:color w:val="212529"/>
        </w:rPr>
        <w:t>thiên</w:t>
      </w:r>
      <w:proofErr w:type="spellEnd"/>
      <w:r w:rsidR="00A47128">
        <w:rPr>
          <w:bCs/>
          <w:color w:val="212529"/>
        </w:rPr>
        <w:t xml:space="preserve"> tai</w:t>
      </w:r>
      <w:r w:rsidR="00E60C99">
        <w:rPr>
          <w:bCs/>
          <w:color w:val="212529"/>
        </w:rPr>
        <w:t xml:space="preserve"> (PCTT)</w:t>
      </w:r>
      <w:r w:rsidR="00A345C5">
        <w:rPr>
          <w:bCs/>
          <w:color w:val="212529"/>
        </w:rPr>
        <w:t xml:space="preserve"> </w:t>
      </w:r>
      <w:proofErr w:type="spellStart"/>
      <w:r w:rsidR="00A345C5">
        <w:rPr>
          <w:bCs/>
          <w:color w:val="212529"/>
        </w:rPr>
        <w:t>năm</w:t>
      </w:r>
      <w:proofErr w:type="spellEnd"/>
      <w:r w:rsidR="00A345C5">
        <w:rPr>
          <w:bCs/>
          <w:color w:val="212529"/>
        </w:rPr>
        <w:t xml:space="preserve"> 2021</w:t>
      </w:r>
      <w:r w:rsidR="00E60C99">
        <w:rPr>
          <w:bCs/>
          <w:color w:val="212529"/>
        </w:rPr>
        <w:t xml:space="preserve">, 75 </w:t>
      </w:r>
      <w:proofErr w:type="spellStart"/>
      <w:r w:rsidR="00E60C99">
        <w:rPr>
          <w:bCs/>
          <w:color w:val="212529"/>
        </w:rPr>
        <w:t>năm</w:t>
      </w:r>
      <w:proofErr w:type="spellEnd"/>
      <w:r w:rsidR="00E60C99">
        <w:rPr>
          <w:bCs/>
          <w:color w:val="212529"/>
        </w:rPr>
        <w:t xml:space="preserve"> </w:t>
      </w:r>
      <w:proofErr w:type="spellStart"/>
      <w:r w:rsidR="00E60C99">
        <w:rPr>
          <w:bCs/>
          <w:color w:val="212529"/>
        </w:rPr>
        <w:t>Ngày</w:t>
      </w:r>
      <w:proofErr w:type="spellEnd"/>
      <w:r w:rsidR="00E60C99">
        <w:rPr>
          <w:bCs/>
          <w:color w:val="212529"/>
        </w:rPr>
        <w:t xml:space="preserve"> </w:t>
      </w:r>
      <w:proofErr w:type="spellStart"/>
      <w:r w:rsidR="00E60C99">
        <w:rPr>
          <w:bCs/>
          <w:color w:val="212529"/>
        </w:rPr>
        <w:t>truyền</w:t>
      </w:r>
      <w:proofErr w:type="spellEnd"/>
      <w:r w:rsidR="00E60C99">
        <w:rPr>
          <w:bCs/>
          <w:color w:val="212529"/>
        </w:rPr>
        <w:t xml:space="preserve"> </w:t>
      </w:r>
      <w:proofErr w:type="spellStart"/>
      <w:r w:rsidR="00E60C99">
        <w:rPr>
          <w:bCs/>
          <w:color w:val="212529"/>
        </w:rPr>
        <w:t>thống</w:t>
      </w:r>
      <w:proofErr w:type="spellEnd"/>
      <w:r w:rsidR="00E60C99">
        <w:rPr>
          <w:bCs/>
          <w:color w:val="212529"/>
        </w:rPr>
        <w:t xml:space="preserve"> PCTT (22/5/1946 - 22/5/2021)</w:t>
      </w:r>
      <w:r w:rsidR="00945662">
        <w:rPr>
          <w:bCs/>
          <w:color w:val="212529"/>
        </w:rPr>
        <w:t xml:space="preserve">; </w:t>
      </w:r>
      <w:proofErr w:type="spellStart"/>
      <w:r w:rsidR="00945662">
        <w:rPr>
          <w:bCs/>
          <w:color w:val="212529"/>
        </w:rPr>
        <w:t>Thư</w:t>
      </w:r>
      <w:proofErr w:type="spellEnd"/>
      <w:r w:rsidR="00945662">
        <w:rPr>
          <w:bCs/>
          <w:color w:val="212529"/>
        </w:rPr>
        <w:t xml:space="preserve"> </w:t>
      </w:r>
      <w:proofErr w:type="spellStart"/>
      <w:r w:rsidR="00945662">
        <w:rPr>
          <w:bCs/>
          <w:color w:val="212529"/>
        </w:rPr>
        <w:t>của</w:t>
      </w:r>
      <w:proofErr w:type="spellEnd"/>
      <w:r w:rsidR="00945662">
        <w:rPr>
          <w:bCs/>
          <w:color w:val="212529"/>
        </w:rPr>
        <w:t xml:space="preserve"> </w:t>
      </w:r>
      <w:proofErr w:type="spellStart"/>
      <w:r w:rsidR="00945662">
        <w:rPr>
          <w:bCs/>
          <w:color w:val="212529"/>
        </w:rPr>
        <w:t>Chủ</w:t>
      </w:r>
      <w:proofErr w:type="spellEnd"/>
      <w:r w:rsidR="00945662">
        <w:rPr>
          <w:bCs/>
          <w:color w:val="212529"/>
        </w:rPr>
        <w:t xml:space="preserve"> </w:t>
      </w:r>
      <w:proofErr w:type="spellStart"/>
      <w:r w:rsidR="00945662">
        <w:rPr>
          <w:bCs/>
          <w:color w:val="212529"/>
        </w:rPr>
        <w:t>tịch</w:t>
      </w:r>
      <w:proofErr w:type="spellEnd"/>
      <w:r w:rsidR="00945662">
        <w:rPr>
          <w:bCs/>
          <w:color w:val="212529"/>
        </w:rPr>
        <w:t xml:space="preserve"> </w:t>
      </w:r>
      <w:proofErr w:type="spellStart"/>
      <w:r w:rsidR="00945662">
        <w:rPr>
          <w:bCs/>
          <w:color w:val="212529"/>
        </w:rPr>
        <w:t>nước</w:t>
      </w:r>
      <w:proofErr w:type="spellEnd"/>
      <w:r w:rsidR="00945662">
        <w:rPr>
          <w:bCs/>
          <w:color w:val="212529"/>
        </w:rPr>
        <w:t>.</w:t>
      </w:r>
    </w:p>
    <w:p w:rsidR="00A12AE4" w:rsidRDefault="00E707F2" w:rsidP="004C60DC">
      <w:pPr>
        <w:spacing w:line="312" w:lineRule="auto"/>
        <w:ind w:firstLine="720"/>
        <w:jc w:val="both"/>
        <w:rPr>
          <w:bCs/>
          <w:color w:val="212529"/>
        </w:rPr>
      </w:pPr>
      <w:r>
        <w:rPr>
          <w:bCs/>
          <w:color w:val="212529"/>
        </w:rPr>
        <w:t>-</w:t>
      </w:r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Hướng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dẫn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nâng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cao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kiến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thức</w:t>
      </w:r>
      <w:proofErr w:type="spellEnd"/>
      <w:r w:rsidR="00A12AE4">
        <w:rPr>
          <w:bCs/>
          <w:color w:val="212529"/>
        </w:rPr>
        <w:t xml:space="preserve">, </w:t>
      </w:r>
      <w:proofErr w:type="spellStart"/>
      <w:r w:rsidR="00A12AE4">
        <w:rPr>
          <w:bCs/>
          <w:color w:val="212529"/>
        </w:rPr>
        <w:t>kỹ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năng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về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các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hoạt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động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phòng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ngừa</w:t>
      </w:r>
      <w:proofErr w:type="spellEnd"/>
      <w:r w:rsidR="00A12AE4">
        <w:rPr>
          <w:bCs/>
          <w:color w:val="212529"/>
        </w:rPr>
        <w:t xml:space="preserve">, </w:t>
      </w:r>
      <w:proofErr w:type="spellStart"/>
      <w:r w:rsidR="00A12AE4">
        <w:rPr>
          <w:bCs/>
          <w:color w:val="212529"/>
        </w:rPr>
        <w:t>ứng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phó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và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khắc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phục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hậu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quả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thiên</w:t>
      </w:r>
      <w:proofErr w:type="spellEnd"/>
      <w:r w:rsidR="00A12AE4">
        <w:rPr>
          <w:bCs/>
          <w:color w:val="212529"/>
        </w:rPr>
        <w:t xml:space="preserve"> tai </w:t>
      </w:r>
      <w:proofErr w:type="spellStart"/>
      <w:r w:rsidR="00A12AE4">
        <w:rPr>
          <w:bCs/>
          <w:color w:val="212529"/>
        </w:rPr>
        <w:t>cho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các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nhóm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đối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tượng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trong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cộng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đồng</w:t>
      </w:r>
      <w:proofErr w:type="spellEnd"/>
      <w:r>
        <w:rPr>
          <w:bCs/>
          <w:color w:val="212529"/>
        </w:rPr>
        <w:t>;</w:t>
      </w:r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các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mô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hình</w:t>
      </w:r>
      <w:proofErr w:type="spellEnd"/>
      <w:r w:rsidR="00A12AE4">
        <w:rPr>
          <w:bCs/>
          <w:color w:val="212529"/>
        </w:rPr>
        <w:t xml:space="preserve">, </w:t>
      </w:r>
      <w:proofErr w:type="spellStart"/>
      <w:r w:rsidR="00A12AE4">
        <w:rPr>
          <w:bCs/>
          <w:color w:val="212529"/>
        </w:rPr>
        <w:t>bài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học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kinh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nghiệm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tại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cộng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đồng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về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phòng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chống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thiên</w:t>
      </w:r>
      <w:proofErr w:type="spellEnd"/>
      <w:r w:rsidR="00A12AE4">
        <w:rPr>
          <w:bCs/>
          <w:color w:val="212529"/>
        </w:rPr>
        <w:t xml:space="preserve"> tai.</w:t>
      </w:r>
    </w:p>
    <w:p w:rsidR="00A12AE4" w:rsidRDefault="001E2270" w:rsidP="004C60DC">
      <w:pPr>
        <w:spacing w:line="312" w:lineRule="auto"/>
        <w:ind w:firstLine="720"/>
        <w:jc w:val="both"/>
        <w:rPr>
          <w:bCs/>
          <w:color w:val="212529"/>
        </w:rPr>
      </w:pPr>
      <w:r>
        <w:rPr>
          <w:bCs/>
          <w:color w:val="212529"/>
        </w:rPr>
        <w:t>-</w:t>
      </w:r>
      <w:r w:rsidR="00A12AE4"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</w:t>
      </w:r>
      <w:r w:rsidR="00A12AE4">
        <w:rPr>
          <w:bCs/>
          <w:color w:val="212529"/>
        </w:rPr>
        <w:t>ông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tác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dự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báo</w:t>
      </w:r>
      <w:proofErr w:type="spellEnd"/>
      <w:r w:rsidR="00A12AE4">
        <w:rPr>
          <w:bCs/>
          <w:color w:val="212529"/>
        </w:rPr>
        <w:t xml:space="preserve">, </w:t>
      </w:r>
      <w:proofErr w:type="spellStart"/>
      <w:r w:rsidR="00A12AE4">
        <w:rPr>
          <w:bCs/>
          <w:color w:val="212529"/>
        </w:rPr>
        <w:t>cảnh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báo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thiên</w:t>
      </w:r>
      <w:proofErr w:type="spellEnd"/>
      <w:r w:rsidR="00A12AE4">
        <w:rPr>
          <w:bCs/>
          <w:color w:val="212529"/>
        </w:rPr>
        <w:t xml:space="preserve"> tai; </w:t>
      </w:r>
      <w:proofErr w:type="spellStart"/>
      <w:r w:rsidR="00A12AE4">
        <w:rPr>
          <w:bCs/>
          <w:color w:val="212529"/>
        </w:rPr>
        <w:t>chuẩn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bị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nhân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lực</w:t>
      </w:r>
      <w:proofErr w:type="spellEnd"/>
      <w:r w:rsidR="00A12AE4">
        <w:rPr>
          <w:bCs/>
          <w:color w:val="212529"/>
        </w:rPr>
        <w:t xml:space="preserve">, </w:t>
      </w:r>
      <w:proofErr w:type="spellStart"/>
      <w:r w:rsidR="00A12AE4">
        <w:rPr>
          <w:bCs/>
          <w:color w:val="212529"/>
        </w:rPr>
        <w:t>vật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tư</w:t>
      </w:r>
      <w:proofErr w:type="spellEnd"/>
      <w:r w:rsidR="00A12AE4">
        <w:rPr>
          <w:bCs/>
          <w:color w:val="212529"/>
        </w:rPr>
        <w:t xml:space="preserve">, </w:t>
      </w:r>
      <w:proofErr w:type="spellStart"/>
      <w:r w:rsidR="00A12AE4">
        <w:rPr>
          <w:bCs/>
          <w:color w:val="212529"/>
        </w:rPr>
        <w:t>phương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tiện</w:t>
      </w:r>
      <w:proofErr w:type="spellEnd"/>
      <w:r w:rsidR="00A12AE4">
        <w:rPr>
          <w:bCs/>
          <w:color w:val="212529"/>
        </w:rPr>
        <w:t xml:space="preserve">, </w:t>
      </w:r>
      <w:proofErr w:type="spellStart"/>
      <w:r w:rsidR="00A12AE4">
        <w:rPr>
          <w:bCs/>
          <w:color w:val="212529"/>
        </w:rPr>
        <w:t>trang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thiết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bị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và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nhu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yếu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phẩm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phòng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chống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thiên</w:t>
      </w:r>
      <w:proofErr w:type="spellEnd"/>
      <w:r w:rsidR="00A12AE4">
        <w:rPr>
          <w:bCs/>
          <w:color w:val="212529"/>
        </w:rPr>
        <w:t xml:space="preserve"> tai </w:t>
      </w:r>
      <w:proofErr w:type="spellStart"/>
      <w:r w:rsidR="00A12AE4">
        <w:rPr>
          <w:bCs/>
          <w:color w:val="212529"/>
        </w:rPr>
        <w:t>tại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cơ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quan</w:t>
      </w:r>
      <w:proofErr w:type="spellEnd"/>
      <w:r w:rsidR="00A12AE4">
        <w:rPr>
          <w:bCs/>
          <w:color w:val="212529"/>
        </w:rPr>
        <w:t xml:space="preserve">, </w:t>
      </w:r>
      <w:proofErr w:type="spellStart"/>
      <w:r w:rsidR="00A12AE4">
        <w:rPr>
          <w:bCs/>
          <w:color w:val="212529"/>
        </w:rPr>
        <w:t>cộng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đồng</w:t>
      </w:r>
      <w:proofErr w:type="spellEnd"/>
      <w:r w:rsidR="00A12AE4">
        <w:rPr>
          <w:bCs/>
          <w:color w:val="212529"/>
        </w:rPr>
        <w:t>.</w:t>
      </w:r>
    </w:p>
    <w:p w:rsidR="001E2270" w:rsidRDefault="001E2270" w:rsidP="004C60DC">
      <w:pPr>
        <w:spacing w:line="312" w:lineRule="auto"/>
        <w:ind w:firstLine="720"/>
        <w:jc w:val="both"/>
        <w:rPr>
          <w:bCs/>
          <w:color w:val="212529"/>
        </w:rPr>
      </w:pPr>
      <w:r>
        <w:rPr>
          <w:bCs/>
          <w:color w:val="212529"/>
        </w:rPr>
        <w:t xml:space="preserve">- </w:t>
      </w:r>
      <w:proofErr w:type="spellStart"/>
      <w:r>
        <w:rPr>
          <w:bCs/>
          <w:color w:val="212529"/>
        </w:rPr>
        <w:t>Tuyên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truyền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các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quy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định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của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pháp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luật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về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phòng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chống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thiên</w:t>
      </w:r>
      <w:proofErr w:type="spellEnd"/>
      <w:r>
        <w:rPr>
          <w:bCs/>
          <w:color w:val="212529"/>
        </w:rPr>
        <w:t xml:space="preserve"> tai, </w:t>
      </w:r>
      <w:proofErr w:type="spellStart"/>
      <w:r w:rsidR="00102DCE">
        <w:rPr>
          <w:bCs/>
          <w:color w:val="212529"/>
        </w:rPr>
        <w:t>công</w:t>
      </w:r>
      <w:proofErr w:type="spellEnd"/>
      <w:r w:rsidR="00102DCE">
        <w:rPr>
          <w:bCs/>
          <w:color w:val="212529"/>
        </w:rPr>
        <w:t xml:space="preserve"> </w:t>
      </w:r>
      <w:proofErr w:type="spellStart"/>
      <w:r w:rsidR="00102DCE">
        <w:rPr>
          <w:bCs/>
          <w:color w:val="212529"/>
        </w:rPr>
        <w:t>tác</w:t>
      </w:r>
      <w:proofErr w:type="spellEnd"/>
      <w:r w:rsidR="00102DCE">
        <w:rPr>
          <w:bCs/>
          <w:color w:val="212529"/>
        </w:rPr>
        <w:t xml:space="preserve"> </w:t>
      </w:r>
      <w:proofErr w:type="spellStart"/>
      <w:r w:rsidR="00102DCE">
        <w:rPr>
          <w:bCs/>
          <w:color w:val="212529"/>
        </w:rPr>
        <w:t>kiểm</w:t>
      </w:r>
      <w:proofErr w:type="spellEnd"/>
      <w:r w:rsidR="00102DCE">
        <w:rPr>
          <w:bCs/>
          <w:color w:val="212529"/>
        </w:rPr>
        <w:t xml:space="preserve"> </w:t>
      </w:r>
      <w:proofErr w:type="spellStart"/>
      <w:r w:rsidR="00102DCE">
        <w:rPr>
          <w:bCs/>
          <w:color w:val="212529"/>
        </w:rPr>
        <w:t>tra</w:t>
      </w:r>
      <w:proofErr w:type="spellEnd"/>
      <w:r w:rsidR="00102DCE">
        <w:rPr>
          <w:bCs/>
          <w:color w:val="212529"/>
        </w:rPr>
        <w:t xml:space="preserve"> </w:t>
      </w:r>
      <w:proofErr w:type="spellStart"/>
      <w:r w:rsidR="00102DCE">
        <w:rPr>
          <w:bCs/>
          <w:color w:val="212529"/>
        </w:rPr>
        <w:t>xử</w:t>
      </w:r>
      <w:proofErr w:type="spellEnd"/>
      <w:r w:rsidR="00102DCE">
        <w:rPr>
          <w:bCs/>
          <w:color w:val="212529"/>
        </w:rPr>
        <w:t xml:space="preserve"> </w:t>
      </w:r>
      <w:proofErr w:type="spellStart"/>
      <w:r w:rsidR="00102DCE">
        <w:rPr>
          <w:bCs/>
          <w:color w:val="212529"/>
        </w:rPr>
        <w:t>lý</w:t>
      </w:r>
      <w:proofErr w:type="spellEnd"/>
      <w:r w:rsidR="00102DCE">
        <w:rPr>
          <w:bCs/>
          <w:color w:val="212529"/>
        </w:rPr>
        <w:t xml:space="preserve"> vi </w:t>
      </w:r>
      <w:proofErr w:type="spellStart"/>
      <w:r w:rsidR="00102DCE">
        <w:rPr>
          <w:bCs/>
          <w:color w:val="212529"/>
        </w:rPr>
        <w:t>phạm</w:t>
      </w:r>
      <w:proofErr w:type="spellEnd"/>
      <w:r w:rsidR="00102DCE">
        <w:rPr>
          <w:bCs/>
          <w:color w:val="212529"/>
        </w:rPr>
        <w:t xml:space="preserve"> </w:t>
      </w:r>
      <w:r w:rsidR="00375501">
        <w:rPr>
          <w:snapToGrid w:val="0"/>
          <w:lang w:val="it-IT"/>
        </w:rPr>
        <w:t xml:space="preserve">trong lĩnh vực phòng, chống thiên tai </w:t>
      </w:r>
      <w:proofErr w:type="spellStart"/>
      <w:r w:rsidR="00102DCE">
        <w:rPr>
          <w:bCs/>
          <w:color w:val="212529"/>
        </w:rPr>
        <w:t>như</w:t>
      </w:r>
      <w:proofErr w:type="spellEnd"/>
      <w:r w:rsidR="00102DCE">
        <w:rPr>
          <w:bCs/>
          <w:color w:val="212529"/>
        </w:rPr>
        <w:t>:</w:t>
      </w:r>
      <w:r w:rsidR="00375501">
        <w:rPr>
          <w:bCs/>
          <w:color w:val="212529"/>
        </w:rPr>
        <w:t xml:space="preserve"> </w:t>
      </w:r>
    </w:p>
    <w:p w:rsidR="00B779D8" w:rsidRPr="002B406E" w:rsidRDefault="000839E7" w:rsidP="004C60DC">
      <w:pPr>
        <w:spacing w:line="312" w:lineRule="auto"/>
        <w:ind w:firstLine="709"/>
        <w:jc w:val="both"/>
      </w:pPr>
      <w:r>
        <w:rPr>
          <w:bCs/>
          <w:color w:val="212529"/>
        </w:rPr>
        <w:t xml:space="preserve">+ </w:t>
      </w:r>
      <w:proofErr w:type="spellStart"/>
      <w:r>
        <w:rPr>
          <w:bCs/>
          <w:color w:val="212529"/>
        </w:rPr>
        <w:t>Nghị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định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số</w:t>
      </w:r>
      <w:proofErr w:type="spellEnd"/>
      <w:r>
        <w:rPr>
          <w:bCs/>
          <w:color w:val="212529"/>
        </w:rPr>
        <w:t xml:space="preserve"> 94/2014/NĐ-CP </w:t>
      </w:r>
      <w:proofErr w:type="spellStart"/>
      <w:r>
        <w:rPr>
          <w:bCs/>
          <w:color w:val="212529"/>
        </w:rPr>
        <w:t>ngày</w:t>
      </w:r>
      <w:proofErr w:type="spellEnd"/>
      <w:r>
        <w:rPr>
          <w:bCs/>
          <w:color w:val="212529"/>
        </w:rPr>
        <w:t xml:space="preserve"> 17/10/2014 </w:t>
      </w:r>
      <w:proofErr w:type="spellStart"/>
      <w:r>
        <w:rPr>
          <w:bCs/>
          <w:color w:val="212529"/>
        </w:rPr>
        <w:t>của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Chính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phủ</w:t>
      </w:r>
      <w:proofErr w:type="spellEnd"/>
      <w:r>
        <w:rPr>
          <w:bCs/>
          <w:color w:val="212529"/>
        </w:rPr>
        <w:t xml:space="preserve"> ban </w:t>
      </w:r>
      <w:proofErr w:type="spellStart"/>
      <w:r>
        <w:rPr>
          <w:bCs/>
          <w:color w:val="212529"/>
        </w:rPr>
        <w:t>hành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Quy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định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về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thành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lập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và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quản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lý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Quỹ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Phòng</w:t>
      </w:r>
      <w:proofErr w:type="spellEnd"/>
      <w:r>
        <w:rPr>
          <w:bCs/>
          <w:color w:val="212529"/>
        </w:rPr>
        <w:t xml:space="preserve">, </w:t>
      </w:r>
      <w:proofErr w:type="spellStart"/>
      <w:r>
        <w:rPr>
          <w:bCs/>
          <w:color w:val="212529"/>
        </w:rPr>
        <w:t>chống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thiên</w:t>
      </w:r>
      <w:proofErr w:type="spellEnd"/>
      <w:r>
        <w:rPr>
          <w:bCs/>
          <w:color w:val="212529"/>
        </w:rPr>
        <w:t xml:space="preserve"> tai; </w:t>
      </w:r>
      <w:proofErr w:type="spellStart"/>
      <w:r w:rsidR="00B779D8" w:rsidRPr="00E37A1A">
        <w:t>Nghị</w:t>
      </w:r>
      <w:proofErr w:type="spellEnd"/>
      <w:r w:rsidR="00B779D8" w:rsidRPr="00E37A1A">
        <w:t xml:space="preserve"> </w:t>
      </w:r>
      <w:proofErr w:type="spellStart"/>
      <w:r w:rsidR="00B779D8" w:rsidRPr="00E37A1A">
        <w:t>định</w:t>
      </w:r>
      <w:proofErr w:type="spellEnd"/>
      <w:r w:rsidR="00B779D8" w:rsidRPr="00E37A1A">
        <w:t xml:space="preserve"> </w:t>
      </w:r>
      <w:proofErr w:type="spellStart"/>
      <w:r w:rsidR="00B779D8" w:rsidRPr="00E37A1A">
        <w:t>số</w:t>
      </w:r>
      <w:proofErr w:type="spellEnd"/>
      <w:r w:rsidR="00B779D8" w:rsidRPr="00E37A1A">
        <w:t xml:space="preserve"> 83/2019/NĐ-CP </w:t>
      </w:r>
      <w:proofErr w:type="spellStart"/>
      <w:r w:rsidR="00B779D8" w:rsidRPr="00E37A1A">
        <w:t>ngày</w:t>
      </w:r>
      <w:proofErr w:type="spellEnd"/>
      <w:r w:rsidR="00B779D8" w:rsidRPr="00E37A1A">
        <w:t xml:space="preserve"> 12 </w:t>
      </w:r>
      <w:proofErr w:type="spellStart"/>
      <w:r w:rsidR="00B779D8" w:rsidRPr="00E37A1A">
        <w:t>tháng</w:t>
      </w:r>
      <w:proofErr w:type="spellEnd"/>
      <w:r w:rsidR="00B779D8" w:rsidRPr="00E37A1A">
        <w:t xml:space="preserve"> 11 </w:t>
      </w:r>
      <w:proofErr w:type="spellStart"/>
      <w:r w:rsidR="00B779D8" w:rsidRPr="00E37A1A">
        <w:t>năm</w:t>
      </w:r>
      <w:proofErr w:type="spellEnd"/>
      <w:r w:rsidR="00B779D8" w:rsidRPr="00E37A1A">
        <w:t xml:space="preserve"> 2019 </w:t>
      </w:r>
      <w:proofErr w:type="spellStart"/>
      <w:r w:rsidR="00B779D8" w:rsidRPr="00E37A1A">
        <w:t>của</w:t>
      </w:r>
      <w:proofErr w:type="spellEnd"/>
      <w:r w:rsidR="00B779D8" w:rsidRPr="00E37A1A">
        <w:t xml:space="preserve"> </w:t>
      </w:r>
      <w:proofErr w:type="spellStart"/>
      <w:r w:rsidR="00B779D8" w:rsidRPr="00E37A1A">
        <w:t>Chính</w:t>
      </w:r>
      <w:proofErr w:type="spellEnd"/>
      <w:r w:rsidR="00B779D8" w:rsidRPr="00E37A1A">
        <w:t xml:space="preserve"> </w:t>
      </w:r>
      <w:proofErr w:type="spellStart"/>
      <w:r w:rsidR="00B779D8" w:rsidRPr="00E37A1A">
        <w:t>phủ</w:t>
      </w:r>
      <w:proofErr w:type="spellEnd"/>
      <w:r w:rsidR="00B779D8" w:rsidRPr="00E37A1A">
        <w:t xml:space="preserve"> </w:t>
      </w:r>
      <w:proofErr w:type="spellStart"/>
      <w:r w:rsidR="00B779D8" w:rsidRPr="00E37A1A">
        <w:t>Sửa</w:t>
      </w:r>
      <w:proofErr w:type="spellEnd"/>
      <w:r w:rsidR="00B779D8" w:rsidRPr="00E37A1A">
        <w:t xml:space="preserve"> </w:t>
      </w:r>
      <w:proofErr w:type="spellStart"/>
      <w:r w:rsidR="00B779D8" w:rsidRPr="00E37A1A">
        <w:t>đổi</w:t>
      </w:r>
      <w:proofErr w:type="spellEnd"/>
      <w:r w:rsidR="00B779D8" w:rsidRPr="00E37A1A">
        <w:t xml:space="preserve">, </w:t>
      </w:r>
      <w:proofErr w:type="spellStart"/>
      <w:r w:rsidR="00B779D8" w:rsidRPr="00E37A1A">
        <w:t>bổ</w:t>
      </w:r>
      <w:proofErr w:type="spellEnd"/>
      <w:r w:rsidR="00B779D8" w:rsidRPr="00E37A1A">
        <w:t xml:space="preserve"> sung </w:t>
      </w:r>
      <w:proofErr w:type="spellStart"/>
      <w:r w:rsidR="00B779D8" w:rsidRPr="00E37A1A">
        <w:t>một</w:t>
      </w:r>
      <w:proofErr w:type="spellEnd"/>
      <w:r w:rsidR="00B779D8" w:rsidRPr="00E37A1A">
        <w:t xml:space="preserve"> </w:t>
      </w:r>
      <w:proofErr w:type="spellStart"/>
      <w:r w:rsidR="00B779D8" w:rsidRPr="00E37A1A">
        <w:t>số</w:t>
      </w:r>
      <w:proofErr w:type="spellEnd"/>
      <w:r w:rsidR="00B779D8" w:rsidRPr="00E37A1A">
        <w:t xml:space="preserve"> </w:t>
      </w:r>
      <w:proofErr w:type="spellStart"/>
      <w:r w:rsidR="00B779D8" w:rsidRPr="00E37A1A">
        <w:t>điều</w:t>
      </w:r>
      <w:proofErr w:type="spellEnd"/>
      <w:r w:rsidR="00B779D8" w:rsidRPr="00E37A1A">
        <w:t xml:space="preserve"> </w:t>
      </w:r>
      <w:proofErr w:type="spellStart"/>
      <w:r w:rsidR="00B779D8" w:rsidRPr="00E37A1A">
        <w:t>của</w:t>
      </w:r>
      <w:proofErr w:type="spellEnd"/>
      <w:r w:rsidR="00B779D8" w:rsidRPr="00E37A1A">
        <w:t xml:space="preserve"> </w:t>
      </w:r>
      <w:proofErr w:type="spellStart"/>
      <w:r w:rsidR="00B779D8" w:rsidRPr="00E37A1A">
        <w:t>Nghị</w:t>
      </w:r>
      <w:proofErr w:type="spellEnd"/>
      <w:r w:rsidR="00B779D8" w:rsidRPr="00E37A1A">
        <w:t xml:space="preserve"> </w:t>
      </w:r>
      <w:proofErr w:type="spellStart"/>
      <w:r w:rsidR="00B779D8" w:rsidRPr="00E37A1A">
        <w:t>định</w:t>
      </w:r>
      <w:proofErr w:type="spellEnd"/>
      <w:r w:rsidR="00B779D8" w:rsidRPr="00E37A1A">
        <w:t xml:space="preserve"> </w:t>
      </w:r>
      <w:proofErr w:type="spellStart"/>
      <w:r w:rsidR="00B779D8" w:rsidRPr="00E37A1A">
        <w:t>số</w:t>
      </w:r>
      <w:proofErr w:type="spellEnd"/>
      <w:r w:rsidR="00B779D8" w:rsidRPr="00E37A1A">
        <w:t xml:space="preserve"> 94/2014/NĐ-CP </w:t>
      </w:r>
      <w:proofErr w:type="spellStart"/>
      <w:r w:rsidR="00B779D8" w:rsidRPr="00E37A1A">
        <w:t>ngày</w:t>
      </w:r>
      <w:proofErr w:type="spellEnd"/>
      <w:r w:rsidR="00B779D8" w:rsidRPr="00E37A1A">
        <w:t xml:space="preserve"> 17 </w:t>
      </w:r>
      <w:proofErr w:type="spellStart"/>
      <w:r w:rsidR="00B779D8" w:rsidRPr="00E37A1A">
        <w:t>tháng</w:t>
      </w:r>
      <w:proofErr w:type="spellEnd"/>
      <w:r w:rsidR="00B779D8" w:rsidRPr="00E37A1A">
        <w:t xml:space="preserve"> 10 </w:t>
      </w:r>
      <w:proofErr w:type="spellStart"/>
      <w:r w:rsidR="00B779D8" w:rsidRPr="00E37A1A">
        <w:t>năm</w:t>
      </w:r>
      <w:proofErr w:type="spellEnd"/>
      <w:r w:rsidR="00B779D8" w:rsidRPr="00E37A1A">
        <w:t xml:space="preserve"> 2014 </w:t>
      </w:r>
      <w:proofErr w:type="spellStart"/>
      <w:r w:rsidR="00B779D8" w:rsidRPr="00E37A1A">
        <w:t>của</w:t>
      </w:r>
      <w:proofErr w:type="spellEnd"/>
      <w:r w:rsidR="00B779D8" w:rsidRPr="00E37A1A">
        <w:t xml:space="preserve"> </w:t>
      </w:r>
      <w:proofErr w:type="spellStart"/>
      <w:r w:rsidR="00B779D8" w:rsidRPr="00E37A1A">
        <w:t>Chính</w:t>
      </w:r>
      <w:proofErr w:type="spellEnd"/>
      <w:r w:rsidR="00B779D8" w:rsidRPr="00E37A1A">
        <w:t xml:space="preserve"> </w:t>
      </w:r>
      <w:proofErr w:type="spellStart"/>
      <w:r w:rsidR="00B779D8" w:rsidRPr="00E37A1A">
        <w:t>phủ</w:t>
      </w:r>
      <w:proofErr w:type="spellEnd"/>
      <w:r w:rsidR="00B779D8" w:rsidRPr="00E37A1A">
        <w:t xml:space="preserve"> </w:t>
      </w:r>
      <w:proofErr w:type="spellStart"/>
      <w:r w:rsidR="00B779D8" w:rsidRPr="00E37A1A">
        <w:t>quy</w:t>
      </w:r>
      <w:proofErr w:type="spellEnd"/>
      <w:r w:rsidR="00B779D8" w:rsidRPr="00E37A1A">
        <w:t xml:space="preserve"> </w:t>
      </w:r>
      <w:proofErr w:type="spellStart"/>
      <w:r w:rsidR="00B779D8" w:rsidRPr="00E37A1A">
        <w:t>định</w:t>
      </w:r>
      <w:proofErr w:type="spellEnd"/>
      <w:r w:rsidR="00B779D8" w:rsidRPr="00E37A1A">
        <w:t xml:space="preserve"> </w:t>
      </w:r>
      <w:proofErr w:type="spellStart"/>
      <w:r w:rsidR="00B779D8" w:rsidRPr="00E37A1A">
        <w:t>về</w:t>
      </w:r>
      <w:proofErr w:type="spellEnd"/>
      <w:r w:rsidR="00B779D8" w:rsidRPr="00E37A1A">
        <w:t xml:space="preserve"> </w:t>
      </w:r>
      <w:proofErr w:type="spellStart"/>
      <w:r w:rsidR="00B779D8" w:rsidRPr="00E37A1A">
        <w:t>thành</w:t>
      </w:r>
      <w:proofErr w:type="spellEnd"/>
      <w:r w:rsidR="00B779D8" w:rsidRPr="00E37A1A">
        <w:t xml:space="preserve"> </w:t>
      </w:r>
      <w:proofErr w:type="spellStart"/>
      <w:r w:rsidR="00B779D8" w:rsidRPr="00E37A1A">
        <w:t>lập</w:t>
      </w:r>
      <w:proofErr w:type="spellEnd"/>
      <w:r w:rsidR="00B779D8" w:rsidRPr="00E37A1A">
        <w:t xml:space="preserve"> </w:t>
      </w:r>
      <w:proofErr w:type="spellStart"/>
      <w:r w:rsidR="00B779D8" w:rsidRPr="00E37A1A">
        <w:t>và</w:t>
      </w:r>
      <w:proofErr w:type="spellEnd"/>
      <w:r w:rsidR="00B779D8" w:rsidRPr="00E37A1A">
        <w:t xml:space="preserve"> </w:t>
      </w:r>
      <w:proofErr w:type="spellStart"/>
      <w:r w:rsidR="00B779D8" w:rsidRPr="00E37A1A">
        <w:t>quản</w:t>
      </w:r>
      <w:proofErr w:type="spellEnd"/>
      <w:r w:rsidR="00B779D8" w:rsidRPr="00E37A1A">
        <w:t xml:space="preserve"> </w:t>
      </w:r>
      <w:proofErr w:type="spellStart"/>
      <w:r w:rsidR="00B779D8" w:rsidRPr="00E37A1A">
        <w:t>lý</w:t>
      </w:r>
      <w:proofErr w:type="spellEnd"/>
      <w:r w:rsidR="00B779D8" w:rsidRPr="00E37A1A">
        <w:t xml:space="preserve"> </w:t>
      </w:r>
      <w:proofErr w:type="spellStart"/>
      <w:r w:rsidR="00B779D8" w:rsidRPr="00E37A1A">
        <w:t>Quỹ</w:t>
      </w:r>
      <w:proofErr w:type="spellEnd"/>
      <w:r w:rsidR="00B779D8" w:rsidRPr="00E37A1A">
        <w:t xml:space="preserve"> </w:t>
      </w:r>
      <w:proofErr w:type="spellStart"/>
      <w:r w:rsidR="00B779D8" w:rsidRPr="00E37A1A">
        <w:t>phòng</w:t>
      </w:r>
      <w:proofErr w:type="spellEnd"/>
      <w:r w:rsidR="00B779D8" w:rsidRPr="00E37A1A">
        <w:t xml:space="preserve">, </w:t>
      </w:r>
      <w:proofErr w:type="spellStart"/>
      <w:r w:rsidR="00B779D8" w:rsidRPr="00E37A1A">
        <w:t>chống</w:t>
      </w:r>
      <w:proofErr w:type="spellEnd"/>
      <w:r w:rsidR="00B779D8" w:rsidRPr="00E37A1A">
        <w:t xml:space="preserve"> </w:t>
      </w:r>
      <w:proofErr w:type="spellStart"/>
      <w:r w:rsidR="00B779D8" w:rsidRPr="00E37A1A">
        <w:t>thiên</w:t>
      </w:r>
      <w:proofErr w:type="spellEnd"/>
      <w:r w:rsidR="00B779D8" w:rsidRPr="00E37A1A">
        <w:t xml:space="preserve"> tai</w:t>
      </w:r>
      <w:r w:rsidR="00F73B59">
        <w:t>.</w:t>
      </w:r>
    </w:p>
    <w:p w:rsidR="00230045" w:rsidRDefault="00F448CB" w:rsidP="004C60DC">
      <w:pPr>
        <w:spacing w:line="312" w:lineRule="auto"/>
        <w:ind w:firstLine="720"/>
        <w:jc w:val="both"/>
        <w:rPr>
          <w:bCs/>
          <w:color w:val="212529"/>
        </w:rPr>
      </w:pPr>
      <w:r>
        <w:rPr>
          <w:bCs/>
          <w:color w:val="212529"/>
        </w:rPr>
        <w:t xml:space="preserve">+ </w:t>
      </w:r>
      <w:proofErr w:type="spellStart"/>
      <w:r>
        <w:rPr>
          <w:bCs/>
          <w:color w:val="212529"/>
        </w:rPr>
        <w:t>Nghị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đ</w:t>
      </w:r>
      <w:r w:rsidR="007D0C01">
        <w:rPr>
          <w:bCs/>
          <w:color w:val="212529"/>
        </w:rPr>
        <w:t>ị</w:t>
      </w:r>
      <w:r>
        <w:rPr>
          <w:bCs/>
          <w:color w:val="212529"/>
        </w:rPr>
        <w:t>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số</w:t>
      </w:r>
      <w:proofErr w:type="spellEnd"/>
      <w:r>
        <w:rPr>
          <w:bCs/>
          <w:color w:val="212529"/>
        </w:rPr>
        <w:t xml:space="preserve"> 02/2017/NĐ-CP </w:t>
      </w:r>
      <w:proofErr w:type="spellStart"/>
      <w:r>
        <w:rPr>
          <w:bCs/>
          <w:color w:val="212529"/>
        </w:rPr>
        <w:t>ngày</w:t>
      </w:r>
      <w:proofErr w:type="spellEnd"/>
      <w:r>
        <w:rPr>
          <w:bCs/>
          <w:color w:val="212529"/>
        </w:rPr>
        <w:t xml:space="preserve"> 09/01/2017 </w:t>
      </w:r>
      <w:proofErr w:type="spellStart"/>
      <w:r>
        <w:rPr>
          <w:bCs/>
          <w:color w:val="212529"/>
        </w:rPr>
        <w:t>của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Chính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phủ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Về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cơ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chế</w:t>
      </w:r>
      <w:proofErr w:type="spellEnd"/>
      <w:r>
        <w:rPr>
          <w:bCs/>
          <w:color w:val="212529"/>
        </w:rPr>
        <w:t xml:space="preserve">, </w:t>
      </w:r>
      <w:proofErr w:type="spellStart"/>
      <w:r>
        <w:rPr>
          <w:bCs/>
          <w:color w:val="212529"/>
        </w:rPr>
        <w:t>chính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sách</w:t>
      </w:r>
      <w:proofErr w:type="spellEnd"/>
      <w:r>
        <w:rPr>
          <w:bCs/>
          <w:color w:val="212529"/>
        </w:rPr>
        <w:t xml:space="preserve"> </w:t>
      </w:r>
      <w:proofErr w:type="spellStart"/>
      <w:r w:rsidR="007D0C01">
        <w:rPr>
          <w:bCs/>
          <w:color w:val="212529"/>
        </w:rPr>
        <w:t>hỗ</w:t>
      </w:r>
      <w:proofErr w:type="spellEnd"/>
      <w:r w:rsidR="007D0C01">
        <w:rPr>
          <w:bCs/>
          <w:color w:val="212529"/>
        </w:rPr>
        <w:t xml:space="preserve"> </w:t>
      </w:r>
      <w:proofErr w:type="spellStart"/>
      <w:r w:rsidR="007D0C01">
        <w:rPr>
          <w:bCs/>
          <w:color w:val="212529"/>
        </w:rPr>
        <w:t>trợ</w:t>
      </w:r>
      <w:proofErr w:type="spellEnd"/>
      <w:r w:rsidR="007D0C01">
        <w:rPr>
          <w:bCs/>
          <w:color w:val="212529"/>
        </w:rPr>
        <w:t xml:space="preserve"> </w:t>
      </w:r>
      <w:proofErr w:type="spellStart"/>
      <w:r w:rsidR="007D0C01">
        <w:rPr>
          <w:bCs/>
          <w:color w:val="212529"/>
        </w:rPr>
        <w:t>sản</w:t>
      </w:r>
      <w:proofErr w:type="spellEnd"/>
      <w:r w:rsidR="007D0C01">
        <w:rPr>
          <w:bCs/>
          <w:color w:val="212529"/>
        </w:rPr>
        <w:t xml:space="preserve"> </w:t>
      </w:r>
      <w:proofErr w:type="spellStart"/>
      <w:r w:rsidR="007D0C01">
        <w:rPr>
          <w:bCs/>
          <w:color w:val="212529"/>
        </w:rPr>
        <w:t>xuất</w:t>
      </w:r>
      <w:proofErr w:type="spellEnd"/>
      <w:r w:rsidR="007D0C01">
        <w:rPr>
          <w:bCs/>
          <w:color w:val="212529"/>
        </w:rPr>
        <w:t xml:space="preserve"> </w:t>
      </w:r>
      <w:proofErr w:type="spellStart"/>
      <w:r w:rsidR="007D0C01">
        <w:rPr>
          <w:bCs/>
          <w:color w:val="212529"/>
        </w:rPr>
        <w:t>nông</w:t>
      </w:r>
      <w:proofErr w:type="spellEnd"/>
      <w:r w:rsidR="007D0C01">
        <w:rPr>
          <w:bCs/>
          <w:color w:val="212529"/>
        </w:rPr>
        <w:t xml:space="preserve"> </w:t>
      </w:r>
      <w:proofErr w:type="spellStart"/>
      <w:r w:rsidR="007D0C01">
        <w:rPr>
          <w:bCs/>
          <w:color w:val="212529"/>
        </w:rPr>
        <w:t>nghiệp</w:t>
      </w:r>
      <w:proofErr w:type="spellEnd"/>
      <w:r w:rsidR="007D0C01">
        <w:rPr>
          <w:bCs/>
          <w:color w:val="212529"/>
        </w:rPr>
        <w:t xml:space="preserve"> </w:t>
      </w:r>
      <w:proofErr w:type="spellStart"/>
      <w:r w:rsidR="007D0C01">
        <w:rPr>
          <w:bCs/>
          <w:color w:val="212529"/>
        </w:rPr>
        <w:t>để</w:t>
      </w:r>
      <w:proofErr w:type="spellEnd"/>
      <w:r w:rsidR="007D0C01">
        <w:rPr>
          <w:bCs/>
          <w:color w:val="212529"/>
        </w:rPr>
        <w:t xml:space="preserve"> </w:t>
      </w:r>
      <w:proofErr w:type="spellStart"/>
      <w:r w:rsidR="007D0C01">
        <w:rPr>
          <w:bCs/>
          <w:color w:val="212529"/>
        </w:rPr>
        <w:t>khôi</w:t>
      </w:r>
      <w:proofErr w:type="spellEnd"/>
      <w:r w:rsidR="007D0C01">
        <w:rPr>
          <w:bCs/>
          <w:color w:val="212529"/>
        </w:rPr>
        <w:t xml:space="preserve"> </w:t>
      </w:r>
      <w:proofErr w:type="spellStart"/>
      <w:r w:rsidR="007D0C01">
        <w:rPr>
          <w:bCs/>
          <w:color w:val="212529"/>
        </w:rPr>
        <w:t>phục</w:t>
      </w:r>
      <w:proofErr w:type="spellEnd"/>
      <w:r w:rsidR="007D0C01">
        <w:rPr>
          <w:bCs/>
          <w:color w:val="212529"/>
        </w:rPr>
        <w:t xml:space="preserve"> </w:t>
      </w:r>
      <w:proofErr w:type="spellStart"/>
      <w:r w:rsidR="007D0C01">
        <w:rPr>
          <w:bCs/>
          <w:color w:val="212529"/>
        </w:rPr>
        <w:t>sản</w:t>
      </w:r>
      <w:proofErr w:type="spellEnd"/>
      <w:r w:rsidR="007D0C01">
        <w:rPr>
          <w:bCs/>
          <w:color w:val="212529"/>
        </w:rPr>
        <w:t xml:space="preserve"> </w:t>
      </w:r>
      <w:proofErr w:type="spellStart"/>
      <w:r w:rsidR="007D0C01">
        <w:rPr>
          <w:bCs/>
          <w:color w:val="212529"/>
        </w:rPr>
        <w:t>xuất</w:t>
      </w:r>
      <w:proofErr w:type="spellEnd"/>
      <w:r w:rsidR="007D0C01">
        <w:rPr>
          <w:bCs/>
          <w:color w:val="212529"/>
        </w:rPr>
        <w:t xml:space="preserve"> </w:t>
      </w:r>
      <w:proofErr w:type="spellStart"/>
      <w:r w:rsidR="007D0C01">
        <w:rPr>
          <w:bCs/>
          <w:color w:val="212529"/>
        </w:rPr>
        <w:t>vùng</w:t>
      </w:r>
      <w:proofErr w:type="spellEnd"/>
      <w:r w:rsidR="007D0C01">
        <w:rPr>
          <w:bCs/>
          <w:color w:val="212529"/>
        </w:rPr>
        <w:t xml:space="preserve"> </w:t>
      </w:r>
      <w:proofErr w:type="spellStart"/>
      <w:r w:rsidR="007D0C01">
        <w:rPr>
          <w:bCs/>
          <w:color w:val="212529"/>
        </w:rPr>
        <w:t>bị</w:t>
      </w:r>
      <w:proofErr w:type="spellEnd"/>
      <w:r w:rsidR="007D0C01">
        <w:rPr>
          <w:bCs/>
          <w:color w:val="212529"/>
        </w:rPr>
        <w:t xml:space="preserve"> </w:t>
      </w:r>
      <w:proofErr w:type="spellStart"/>
      <w:r w:rsidR="007D0C01">
        <w:rPr>
          <w:bCs/>
          <w:color w:val="212529"/>
        </w:rPr>
        <w:t>thiệt</w:t>
      </w:r>
      <w:proofErr w:type="spellEnd"/>
      <w:r w:rsidR="007D0C01">
        <w:rPr>
          <w:bCs/>
          <w:color w:val="212529"/>
        </w:rPr>
        <w:t xml:space="preserve"> </w:t>
      </w:r>
      <w:proofErr w:type="spellStart"/>
      <w:r w:rsidR="007D0C01">
        <w:rPr>
          <w:bCs/>
          <w:color w:val="212529"/>
        </w:rPr>
        <w:t>hại</w:t>
      </w:r>
      <w:proofErr w:type="spellEnd"/>
      <w:r w:rsidR="007D0C01">
        <w:rPr>
          <w:bCs/>
          <w:color w:val="212529"/>
        </w:rPr>
        <w:t xml:space="preserve"> do </w:t>
      </w:r>
      <w:proofErr w:type="spellStart"/>
      <w:r w:rsidR="007D0C01">
        <w:rPr>
          <w:bCs/>
          <w:color w:val="212529"/>
        </w:rPr>
        <w:t>thiên</w:t>
      </w:r>
      <w:proofErr w:type="spellEnd"/>
      <w:r w:rsidR="007D0C01">
        <w:rPr>
          <w:bCs/>
          <w:color w:val="212529"/>
        </w:rPr>
        <w:t xml:space="preserve"> tai, </w:t>
      </w:r>
      <w:proofErr w:type="spellStart"/>
      <w:r w:rsidR="007D0C01">
        <w:rPr>
          <w:bCs/>
          <w:color w:val="212529"/>
        </w:rPr>
        <w:t>dịch</w:t>
      </w:r>
      <w:proofErr w:type="spellEnd"/>
      <w:r w:rsidR="007D0C01">
        <w:rPr>
          <w:bCs/>
          <w:color w:val="212529"/>
        </w:rPr>
        <w:t xml:space="preserve"> </w:t>
      </w:r>
      <w:proofErr w:type="spellStart"/>
      <w:r w:rsidR="007D0C01">
        <w:rPr>
          <w:bCs/>
          <w:color w:val="212529"/>
        </w:rPr>
        <w:t>bệnh</w:t>
      </w:r>
      <w:proofErr w:type="spellEnd"/>
      <w:r w:rsidR="007D0C01">
        <w:rPr>
          <w:bCs/>
          <w:color w:val="212529"/>
        </w:rPr>
        <w:t>.</w:t>
      </w:r>
    </w:p>
    <w:p w:rsidR="009A2DC7" w:rsidRDefault="009A2DC7" w:rsidP="004C60DC">
      <w:pPr>
        <w:spacing w:line="312" w:lineRule="auto"/>
        <w:ind w:firstLine="720"/>
        <w:jc w:val="both"/>
        <w:rPr>
          <w:bCs/>
          <w:color w:val="212529"/>
        </w:rPr>
      </w:pPr>
      <w:r>
        <w:rPr>
          <w:bCs/>
          <w:color w:val="212529"/>
        </w:rPr>
        <w:t xml:space="preserve">+ </w:t>
      </w:r>
      <w:proofErr w:type="spellStart"/>
      <w:r>
        <w:rPr>
          <w:bCs/>
          <w:color w:val="212529"/>
        </w:rPr>
        <w:t>Nghị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định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số</w:t>
      </w:r>
      <w:proofErr w:type="spellEnd"/>
      <w:r>
        <w:rPr>
          <w:bCs/>
          <w:color w:val="212529"/>
        </w:rPr>
        <w:t xml:space="preserve"> 104/2017/NĐ-CP </w:t>
      </w:r>
      <w:proofErr w:type="spellStart"/>
      <w:r>
        <w:rPr>
          <w:bCs/>
          <w:color w:val="212529"/>
        </w:rPr>
        <w:t>ngày</w:t>
      </w:r>
      <w:proofErr w:type="spellEnd"/>
      <w:r>
        <w:rPr>
          <w:bCs/>
          <w:color w:val="212529"/>
        </w:rPr>
        <w:t xml:space="preserve"> 14/9/2017 </w:t>
      </w:r>
      <w:proofErr w:type="spellStart"/>
      <w:r>
        <w:rPr>
          <w:bCs/>
          <w:color w:val="212529"/>
        </w:rPr>
        <w:t>của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Chính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phủ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Về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quy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định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xử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phạt</w:t>
      </w:r>
      <w:proofErr w:type="spellEnd"/>
      <w:r>
        <w:rPr>
          <w:bCs/>
          <w:color w:val="212529"/>
        </w:rPr>
        <w:t xml:space="preserve"> vi </w:t>
      </w:r>
      <w:proofErr w:type="spellStart"/>
      <w:r>
        <w:rPr>
          <w:bCs/>
          <w:color w:val="212529"/>
        </w:rPr>
        <w:t>phạm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hành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chính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trong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lĩnh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vực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phòng</w:t>
      </w:r>
      <w:proofErr w:type="spellEnd"/>
      <w:r w:rsidR="00866E99">
        <w:rPr>
          <w:bCs/>
          <w:color w:val="212529"/>
        </w:rPr>
        <w:t>,</w:t>
      </w:r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chống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thiên</w:t>
      </w:r>
      <w:proofErr w:type="spellEnd"/>
      <w:r>
        <w:rPr>
          <w:bCs/>
          <w:color w:val="212529"/>
        </w:rPr>
        <w:t xml:space="preserve"> tai; </w:t>
      </w:r>
      <w:proofErr w:type="spellStart"/>
      <w:r w:rsidR="00230045">
        <w:rPr>
          <w:bCs/>
          <w:color w:val="212529"/>
        </w:rPr>
        <w:t>khai</w:t>
      </w:r>
      <w:proofErr w:type="spellEnd"/>
      <w:r w:rsidR="00230045">
        <w:rPr>
          <w:bCs/>
          <w:color w:val="212529"/>
        </w:rPr>
        <w:t xml:space="preserve"> </w:t>
      </w:r>
      <w:proofErr w:type="spellStart"/>
      <w:r w:rsidR="00230045">
        <w:rPr>
          <w:bCs/>
          <w:color w:val="212529"/>
        </w:rPr>
        <w:t>thác</w:t>
      </w:r>
      <w:proofErr w:type="spellEnd"/>
      <w:r w:rsidR="00230045">
        <w:rPr>
          <w:bCs/>
          <w:color w:val="212529"/>
        </w:rPr>
        <w:t xml:space="preserve"> </w:t>
      </w:r>
      <w:proofErr w:type="spellStart"/>
      <w:r w:rsidR="00230045">
        <w:rPr>
          <w:bCs/>
          <w:color w:val="212529"/>
        </w:rPr>
        <w:t>và</w:t>
      </w:r>
      <w:proofErr w:type="spellEnd"/>
      <w:r w:rsidR="00230045">
        <w:rPr>
          <w:bCs/>
          <w:color w:val="212529"/>
        </w:rPr>
        <w:t xml:space="preserve"> </w:t>
      </w:r>
      <w:proofErr w:type="spellStart"/>
      <w:r w:rsidR="00230045">
        <w:rPr>
          <w:bCs/>
          <w:color w:val="212529"/>
        </w:rPr>
        <w:t>bảo</w:t>
      </w:r>
      <w:proofErr w:type="spellEnd"/>
      <w:r w:rsidR="00230045">
        <w:rPr>
          <w:bCs/>
          <w:color w:val="212529"/>
        </w:rPr>
        <w:t xml:space="preserve"> </w:t>
      </w:r>
      <w:proofErr w:type="spellStart"/>
      <w:r w:rsidR="00230045">
        <w:rPr>
          <w:bCs/>
          <w:color w:val="212529"/>
        </w:rPr>
        <w:t>vệ</w:t>
      </w:r>
      <w:proofErr w:type="spellEnd"/>
      <w:r w:rsidR="00230045">
        <w:rPr>
          <w:bCs/>
          <w:color w:val="212529"/>
        </w:rPr>
        <w:t xml:space="preserve"> </w:t>
      </w:r>
      <w:proofErr w:type="spellStart"/>
      <w:r w:rsidR="00C515DC">
        <w:rPr>
          <w:bCs/>
          <w:color w:val="212529"/>
        </w:rPr>
        <w:t>công</w:t>
      </w:r>
      <w:proofErr w:type="spellEnd"/>
      <w:r w:rsidR="00C515DC">
        <w:rPr>
          <w:bCs/>
          <w:color w:val="212529"/>
        </w:rPr>
        <w:t xml:space="preserve"> </w:t>
      </w:r>
      <w:proofErr w:type="spellStart"/>
      <w:r w:rsidR="00C515DC">
        <w:rPr>
          <w:bCs/>
          <w:color w:val="212529"/>
        </w:rPr>
        <w:t>trình</w:t>
      </w:r>
      <w:proofErr w:type="spellEnd"/>
      <w:r w:rsidR="00C515DC">
        <w:rPr>
          <w:bCs/>
          <w:color w:val="212529"/>
        </w:rPr>
        <w:t xml:space="preserve"> </w:t>
      </w:r>
      <w:proofErr w:type="spellStart"/>
      <w:r w:rsidR="00C515DC">
        <w:rPr>
          <w:bCs/>
          <w:color w:val="212529"/>
        </w:rPr>
        <w:t>thủy</w:t>
      </w:r>
      <w:proofErr w:type="spellEnd"/>
      <w:r w:rsidR="00C515DC">
        <w:rPr>
          <w:bCs/>
          <w:color w:val="212529"/>
        </w:rPr>
        <w:t xml:space="preserve"> </w:t>
      </w:r>
      <w:proofErr w:type="spellStart"/>
      <w:r w:rsidR="00C515DC">
        <w:rPr>
          <w:bCs/>
          <w:color w:val="212529"/>
        </w:rPr>
        <w:t>lợi</w:t>
      </w:r>
      <w:proofErr w:type="spellEnd"/>
      <w:r w:rsidR="00C515DC">
        <w:rPr>
          <w:bCs/>
          <w:color w:val="212529"/>
        </w:rPr>
        <w:t xml:space="preserve">; </w:t>
      </w:r>
      <w:proofErr w:type="spellStart"/>
      <w:r w:rsidR="00C515DC">
        <w:rPr>
          <w:bCs/>
          <w:color w:val="212529"/>
        </w:rPr>
        <w:t>đê</w:t>
      </w:r>
      <w:proofErr w:type="spellEnd"/>
      <w:r w:rsidR="00C515DC">
        <w:rPr>
          <w:bCs/>
          <w:color w:val="212529"/>
        </w:rPr>
        <w:t xml:space="preserve"> </w:t>
      </w:r>
      <w:proofErr w:type="spellStart"/>
      <w:r w:rsidR="00C515DC">
        <w:rPr>
          <w:bCs/>
          <w:color w:val="212529"/>
        </w:rPr>
        <w:t>điều</w:t>
      </w:r>
      <w:proofErr w:type="spellEnd"/>
      <w:r w:rsidR="00C515DC">
        <w:rPr>
          <w:bCs/>
          <w:color w:val="212529"/>
        </w:rPr>
        <w:t xml:space="preserve">; </w:t>
      </w:r>
      <w:proofErr w:type="spellStart"/>
      <w:r w:rsidR="00C515DC">
        <w:rPr>
          <w:bCs/>
          <w:color w:val="212529"/>
        </w:rPr>
        <w:t>Nghị</w:t>
      </w:r>
      <w:proofErr w:type="spellEnd"/>
      <w:r w:rsidR="00C515DC">
        <w:rPr>
          <w:bCs/>
          <w:color w:val="212529"/>
        </w:rPr>
        <w:t xml:space="preserve"> </w:t>
      </w:r>
      <w:proofErr w:type="spellStart"/>
      <w:r w:rsidR="00C515DC">
        <w:rPr>
          <w:bCs/>
          <w:color w:val="212529"/>
        </w:rPr>
        <w:t>định</w:t>
      </w:r>
      <w:proofErr w:type="spellEnd"/>
      <w:r w:rsidR="00C515DC">
        <w:rPr>
          <w:bCs/>
          <w:color w:val="212529"/>
        </w:rPr>
        <w:t xml:space="preserve"> </w:t>
      </w:r>
      <w:proofErr w:type="spellStart"/>
      <w:r w:rsidR="00C515DC">
        <w:rPr>
          <w:bCs/>
          <w:color w:val="212529"/>
        </w:rPr>
        <w:t>số</w:t>
      </w:r>
      <w:proofErr w:type="spellEnd"/>
      <w:r w:rsidR="00C515DC">
        <w:rPr>
          <w:bCs/>
          <w:color w:val="212529"/>
        </w:rPr>
        <w:t xml:space="preserve"> 65/2019/NĐ-CP </w:t>
      </w:r>
      <w:proofErr w:type="spellStart"/>
      <w:r w:rsidR="00C515DC">
        <w:rPr>
          <w:bCs/>
          <w:color w:val="212529"/>
        </w:rPr>
        <w:t>ngày</w:t>
      </w:r>
      <w:proofErr w:type="spellEnd"/>
      <w:r w:rsidR="00C515DC">
        <w:rPr>
          <w:bCs/>
          <w:color w:val="212529"/>
        </w:rPr>
        <w:t xml:space="preserve"> 18/7/2019 </w:t>
      </w:r>
      <w:proofErr w:type="spellStart"/>
      <w:r w:rsidR="00C515DC">
        <w:rPr>
          <w:bCs/>
          <w:color w:val="212529"/>
        </w:rPr>
        <w:t>của</w:t>
      </w:r>
      <w:proofErr w:type="spellEnd"/>
      <w:r w:rsidR="00C515DC">
        <w:rPr>
          <w:bCs/>
          <w:color w:val="212529"/>
        </w:rPr>
        <w:t xml:space="preserve"> </w:t>
      </w:r>
      <w:proofErr w:type="spellStart"/>
      <w:r w:rsidR="00C515DC">
        <w:rPr>
          <w:bCs/>
          <w:color w:val="212529"/>
        </w:rPr>
        <w:t>Chính</w:t>
      </w:r>
      <w:proofErr w:type="spellEnd"/>
      <w:r w:rsidR="00C515DC">
        <w:rPr>
          <w:bCs/>
          <w:color w:val="212529"/>
        </w:rPr>
        <w:t xml:space="preserve"> </w:t>
      </w:r>
      <w:proofErr w:type="spellStart"/>
      <w:r w:rsidR="00C515DC">
        <w:rPr>
          <w:bCs/>
          <w:color w:val="212529"/>
        </w:rPr>
        <w:t>phủ</w:t>
      </w:r>
      <w:proofErr w:type="spellEnd"/>
      <w:r w:rsidR="00C515DC">
        <w:rPr>
          <w:bCs/>
          <w:color w:val="212529"/>
        </w:rPr>
        <w:t xml:space="preserve"> </w:t>
      </w:r>
      <w:proofErr w:type="spellStart"/>
      <w:r w:rsidR="00C515DC">
        <w:rPr>
          <w:bCs/>
          <w:color w:val="212529"/>
        </w:rPr>
        <w:t>Sửa</w:t>
      </w:r>
      <w:proofErr w:type="spellEnd"/>
      <w:r w:rsidR="00C515DC">
        <w:rPr>
          <w:bCs/>
          <w:color w:val="212529"/>
        </w:rPr>
        <w:t xml:space="preserve"> </w:t>
      </w:r>
      <w:proofErr w:type="spellStart"/>
      <w:r w:rsidR="00C515DC">
        <w:rPr>
          <w:bCs/>
          <w:color w:val="212529"/>
        </w:rPr>
        <w:t>đổi</w:t>
      </w:r>
      <w:proofErr w:type="spellEnd"/>
      <w:r w:rsidR="00C515DC">
        <w:rPr>
          <w:bCs/>
          <w:color w:val="212529"/>
        </w:rPr>
        <w:t xml:space="preserve">, </w:t>
      </w:r>
      <w:proofErr w:type="spellStart"/>
      <w:r w:rsidR="00C515DC">
        <w:rPr>
          <w:bCs/>
          <w:color w:val="212529"/>
        </w:rPr>
        <w:t>bổ</w:t>
      </w:r>
      <w:proofErr w:type="spellEnd"/>
      <w:r w:rsidR="00C515DC">
        <w:rPr>
          <w:bCs/>
          <w:color w:val="212529"/>
        </w:rPr>
        <w:t xml:space="preserve"> sung </w:t>
      </w:r>
      <w:proofErr w:type="spellStart"/>
      <w:r w:rsidR="00C515DC">
        <w:rPr>
          <w:bCs/>
          <w:color w:val="212529"/>
        </w:rPr>
        <w:t>một</w:t>
      </w:r>
      <w:proofErr w:type="spellEnd"/>
      <w:r w:rsidR="00C515DC">
        <w:rPr>
          <w:bCs/>
          <w:color w:val="212529"/>
        </w:rPr>
        <w:t xml:space="preserve"> </w:t>
      </w:r>
      <w:proofErr w:type="spellStart"/>
      <w:r w:rsidR="00C515DC">
        <w:rPr>
          <w:bCs/>
          <w:color w:val="212529"/>
        </w:rPr>
        <w:t>số</w:t>
      </w:r>
      <w:proofErr w:type="spellEnd"/>
      <w:r w:rsidR="00C515DC">
        <w:rPr>
          <w:bCs/>
          <w:color w:val="212529"/>
        </w:rPr>
        <w:t xml:space="preserve"> </w:t>
      </w:r>
      <w:proofErr w:type="spellStart"/>
      <w:r w:rsidR="00C515DC">
        <w:rPr>
          <w:bCs/>
          <w:color w:val="212529"/>
        </w:rPr>
        <w:t>điều</w:t>
      </w:r>
      <w:proofErr w:type="spellEnd"/>
      <w:r w:rsidR="00C515DC">
        <w:rPr>
          <w:bCs/>
          <w:color w:val="212529"/>
        </w:rPr>
        <w:t xml:space="preserve"> </w:t>
      </w:r>
      <w:proofErr w:type="spellStart"/>
      <w:r w:rsidR="00C515DC">
        <w:rPr>
          <w:bCs/>
          <w:color w:val="212529"/>
        </w:rPr>
        <w:t>của</w:t>
      </w:r>
      <w:proofErr w:type="spellEnd"/>
      <w:r w:rsidR="00C515DC">
        <w:rPr>
          <w:bCs/>
          <w:color w:val="212529"/>
        </w:rPr>
        <w:t xml:space="preserve"> </w:t>
      </w:r>
      <w:proofErr w:type="spellStart"/>
      <w:r w:rsidR="00C515DC">
        <w:rPr>
          <w:bCs/>
          <w:color w:val="212529"/>
        </w:rPr>
        <w:t>Nghị</w:t>
      </w:r>
      <w:proofErr w:type="spellEnd"/>
      <w:r w:rsidR="00C515DC">
        <w:rPr>
          <w:bCs/>
          <w:color w:val="212529"/>
        </w:rPr>
        <w:t xml:space="preserve"> </w:t>
      </w:r>
      <w:proofErr w:type="spellStart"/>
      <w:r w:rsidR="00C515DC">
        <w:rPr>
          <w:bCs/>
          <w:color w:val="212529"/>
        </w:rPr>
        <w:t>định</w:t>
      </w:r>
      <w:proofErr w:type="spellEnd"/>
      <w:r w:rsidR="00C515DC">
        <w:rPr>
          <w:bCs/>
          <w:color w:val="212529"/>
        </w:rPr>
        <w:t xml:space="preserve"> </w:t>
      </w:r>
      <w:proofErr w:type="spellStart"/>
      <w:r w:rsidR="00C515DC">
        <w:rPr>
          <w:bCs/>
          <w:color w:val="212529"/>
        </w:rPr>
        <w:t>số</w:t>
      </w:r>
      <w:proofErr w:type="spellEnd"/>
      <w:r w:rsidR="00C515DC">
        <w:rPr>
          <w:bCs/>
          <w:color w:val="212529"/>
        </w:rPr>
        <w:t xml:space="preserve"> 104/2017/NĐ-CP </w:t>
      </w:r>
      <w:proofErr w:type="spellStart"/>
      <w:r w:rsidR="00C515DC">
        <w:rPr>
          <w:bCs/>
          <w:color w:val="212529"/>
        </w:rPr>
        <w:t>ngày</w:t>
      </w:r>
      <w:proofErr w:type="spellEnd"/>
      <w:r w:rsidR="00C515DC">
        <w:rPr>
          <w:bCs/>
          <w:color w:val="212529"/>
        </w:rPr>
        <w:t xml:space="preserve"> 14/9/2017 </w:t>
      </w:r>
      <w:proofErr w:type="spellStart"/>
      <w:r w:rsidR="00C515DC">
        <w:rPr>
          <w:bCs/>
          <w:color w:val="212529"/>
        </w:rPr>
        <w:t>của</w:t>
      </w:r>
      <w:proofErr w:type="spellEnd"/>
      <w:r w:rsidR="00C515DC">
        <w:rPr>
          <w:bCs/>
          <w:color w:val="212529"/>
        </w:rPr>
        <w:t xml:space="preserve"> </w:t>
      </w:r>
      <w:proofErr w:type="spellStart"/>
      <w:r w:rsidR="00C515DC">
        <w:rPr>
          <w:bCs/>
          <w:color w:val="212529"/>
        </w:rPr>
        <w:t>Chính</w:t>
      </w:r>
      <w:proofErr w:type="spellEnd"/>
      <w:r w:rsidR="00C515DC">
        <w:rPr>
          <w:bCs/>
          <w:color w:val="212529"/>
        </w:rPr>
        <w:t xml:space="preserve"> </w:t>
      </w:r>
      <w:proofErr w:type="spellStart"/>
      <w:r w:rsidR="00C515DC">
        <w:rPr>
          <w:bCs/>
          <w:color w:val="212529"/>
        </w:rPr>
        <w:t>phủ</w:t>
      </w:r>
      <w:proofErr w:type="spellEnd"/>
      <w:r w:rsidR="00C515DC">
        <w:rPr>
          <w:bCs/>
          <w:color w:val="212529"/>
        </w:rPr>
        <w:t>.</w:t>
      </w:r>
    </w:p>
    <w:p w:rsidR="00230045" w:rsidRDefault="00230045" w:rsidP="004C60DC">
      <w:pPr>
        <w:spacing w:line="312" w:lineRule="auto"/>
        <w:ind w:firstLine="567"/>
        <w:jc w:val="both"/>
        <w:outlineLvl w:val="0"/>
        <w:rPr>
          <w:lang w:val="da-DK"/>
        </w:rPr>
      </w:pPr>
      <w:r>
        <w:rPr>
          <w:bCs/>
          <w:color w:val="212529"/>
        </w:rPr>
        <w:t xml:space="preserve">+ </w:t>
      </w:r>
      <w:proofErr w:type="spellStart"/>
      <w:r>
        <w:rPr>
          <w:bCs/>
          <w:color w:val="212529"/>
        </w:rPr>
        <w:t>Nghị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quyết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số</w:t>
      </w:r>
      <w:proofErr w:type="spellEnd"/>
      <w:r>
        <w:rPr>
          <w:bCs/>
          <w:color w:val="212529"/>
        </w:rPr>
        <w:t xml:space="preserve"> 76/NQ-CP </w:t>
      </w:r>
      <w:proofErr w:type="spellStart"/>
      <w:r>
        <w:rPr>
          <w:bCs/>
          <w:color w:val="212529"/>
        </w:rPr>
        <w:t>ngày</w:t>
      </w:r>
      <w:proofErr w:type="spellEnd"/>
      <w:r>
        <w:rPr>
          <w:bCs/>
          <w:color w:val="212529"/>
        </w:rPr>
        <w:t xml:space="preserve"> 18/6/2018 </w:t>
      </w:r>
      <w:proofErr w:type="spellStart"/>
      <w:r>
        <w:rPr>
          <w:bCs/>
          <w:color w:val="212529"/>
        </w:rPr>
        <w:t>của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Chính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phủ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về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</w:t>
      </w:r>
      <w:r w:rsidR="00F73B59">
        <w:rPr>
          <w:bCs/>
          <w:color w:val="212529"/>
        </w:rPr>
        <w:t>ông</w:t>
      </w:r>
      <w:proofErr w:type="spellEnd"/>
      <w:r w:rsidR="00F73B59">
        <w:rPr>
          <w:bCs/>
          <w:color w:val="212529"/>
        </w:rPr>
        <w:t xml:space="preserve"> </w:t>
      </w:r>
      <w:proofErr w:type="spellStart"/>
      <w:r w:rsidR="00F73B59">
        <w:rPr>
          <w:bCs/>
          <w:color w:val="212529"/>
        </w:rPr>
        <w:t>tác</w:t>
      </w:r>
      <w:proofErr w:type="spellEnd"/>
      <w:r w:rsidR="00F73B59">
        <w:rPr>
          <w:bCs/>
          <w:color w:val="212529"/>
        </w:rPr>
        <w:t xml:space="preserve"> </w:t>
      </w:r>
      <w:proofErr w:type="spellStart"/>
      <w:r w:rsidR="00F73B59">
        <w:rPr>
          <w:bCs/>
          <w:color w:val="212529"/>
        </w:rPr>
        <w:t>phòng</w:t>
      </w:r>
      <w:proofErr w:type="spellEnd"/>
      <w:r w:rsidR="00F73B59">
        <w:rPr>
          <w:bCs/>
          <w:color w:val="212529"/>
        </w:rPr>
        <w:t xml:space="preserve">, </w:t>
      </w:r>
      <w:proofErr w:type="spellStart"/>
      <w:r w:rsidR="00F73B59">
        <w:rPr>
          <w:bCs/>
          <w:color w:val="212529"/>
        </w:rPr>
        <w:t>chống</w:t>
      </w:r>
      <w:proofErr w:type="spellEnd"/>
      <w:r w:rsidR="00F73B59">
        <w:rPr>
          <w:bCs/>
          <w:color w:val="212529"/>
        </w:rPr>
        <w:t xml:space="preserve"> </w:t>
      </w:r>
      <w:proofErr w:type="spellStart"/>
      <w:r w:rsidR="00F73B59">
        <w:rPr>
          <w:bCs/>
          <w:color w:val="212529"/>
        </w:rPr>
        <w:t>thiên</w:t>
      </w:r>
      <w:proofErr w:type="spellEnd"/>
      <w:r w:rsidR="00F73B59">
        <w:rPr>
          <w:bCs/>
          <w:color w:val="212529"/>
        </w:rPr>
        <w:t xml:space="preserve"> tai.</w:t>
      </w:r>
    </w:p>
    <w:p w:rsidR="00230045" w:rsidRDefault="0085086E" w:rsidP="004C60DC">
      <w:pPr>
        <w:spacing w:line="312" w:lineRule="auto"/>
        <w:ind w:firstLine="720"/>
        <w:jc w:val="both"/>
        <w:rPr>
          <w:bCs/>
          <w:color w:val="212529"/>
        </w:rPr>
      </w:pPr>
      <w:r>
        <w:rPr>
          <w:bCs/>
          <w:color w:val="212529"/>
        </w:rPr>
        <w:t>+</w:t>
      </w:r>
      <w:r w:rsidR="00DC047D">
        <w:rPr>
          <w:bCs/>
          <w:color w:val="212529"/>
        </w:rPr>
        <w:t xml:space="preserve"> </w:t>
      </w:r>
      <w:proofErr w:type="spellStart"/>
      <w:r w:rsidR="00DC047D">
        <w:rPr>
          <w:bCs/>
          <w:color w:val="212529"/>
        </w:rPr>
        <w:t>Nghị</w:t>
      </w:r>
      <w:proofErr w:type="spellEnd"/>
      <w:r w:rsidR="00DC047D">
        <w:rPr>
          <w:bCs/>
          <w:color w:val="212529"/>
        </w:rPr>
        <w:t xml:space="preserve"> </w:t>
      </w:r>
      <w:proofErr w:type="spellStart"/>
      <w:r w:rsidR="00DC047D">
        <w:rPr>
          <w:bCs/>
          <w:color w:val="212529"/>
        </w:rPr>
        <w:t>định</w:t>
      </w:r>
      <w:proofErr w:type="spellEnd"/>
      <w:r w:rsidR="00DC047D">
        <w:rPr>
          <w:bCs/>
          <w:color w:val="212529"/>
        </w:rPr>
        <w:t xml:space="preserve"> </w:t>
      </w:r>
      <w:proofErr w:type="spellStart"/>
      <w:r w:rsidR="00DC047D">
        <w:rPr>
          <w:bCs/>
          <w:color w:val="212529"/>
        </w:rPr>
        <w:t>số</w:t>
      </w:r>
      <w:proofErr w:type="spellEnd"/>
      <w:r w:rsidR="00DC047D">
        <w:rPr>
          <w:bCs/>
          <w:color w:val="212529"/>
        </w:rPr>
        <w:t xml:space="preserve"> 160/2018/NĐ-CP </w:t>
      </w:r>
      <w:proofErr w:type="spellStart"/>
      <w:r w:rsidR="00DC047D">
        <w:rPr>
          <w:bCs/>
          <w:color w:val="212529"/>
        </w:rPr>
        <w:t>ngày</w:t>
      </w:r>
      <w:proofErr w:type="spellEnd"/>
      <w:r w:rsidR="00DC047D">
        <w:rPr>
          <w:bCs/>
          <w:color w:val="212529"/>
        </w:rPr>
        <w:t xml:space="preserve"> 29/11/2018 </w:t>
      </w:r>
      <w:proofErr w:type="spellStart"/>
      <w:r w:rsidR="00DC047D">
        <w:rPr>
          <w:bCs/>
          <w:color w:val="212529"/>
        </w:rPr>
        <w:t>của</w:t>
      </w:r>
      <w:proofErr w:type="spellEnd"/>
      <w:r w:rsidR="00DC047D">
        <w:rPr>
          <w:bCs/>
          <w:color w:val="212529"/>
        </w:rPr>
        <w:t xml:space="preserve"> </w:t>
      </w:r>
      <w:proofErr w:type="spellStart"/>
      <w:r w:rsidR="00DC047D">
        <w:rPr>
          <w:bCs/>
          <w:color w:val="212529"/>
        </w:rPr>
        <w:t>Chính</w:t>
      </w:r>
      <w:proofErr w:type="spellEnd"/>
      <w:r w:rsidR="00DC047D">
        <w:rPr>
          <w:bCs/>
          <w:color w:val="212529"/>
        </w:rPr>
        <w:t xml:space="preserve"> </w:t>
      </w:r>
      <w:proofErr w:type="spellStart"/>
      <w:r w:rsidR="00DC047D">
        <w:rPr>
          <w:bCs/>
          <w:color w:val="212529"/>
        </w:rPr>
        <w:t>phủ</w:t>
      </w:r>
      <w:proofErr w:type="spellEnd"/>
      <w:r w:rsidR="00DC047D">
        <w:rPr>
          <w:bCs/>
          <w:color w:val="212529"/>
        </w:rPr>
        <w:t xml:space="preserve"> </w:t>
      </w:r>
      <w:proofErr w:type="spellStart"/>
      <w:r w:rsidR="00DC047D">
        <w:rPr>
          <w:bCs/>
          <w:color w:val="212529"/>
        </w:rPr>
        <w:t>Quy</w:t>
      </w:r>
      <w:proofErr w:type="spellEnd"/>
      <w:r w:rsidR="00DC047D">
        <w:rPr>
          <w:bCs/>
          <w:color w:val="212529"/>
        </w:rPr>
        <w:t xml:space="preserve"> </w:t>
      </w:r>
      <w:proofErr w:type="spellStart"/>
      <w:r w:rsidR="00DC047D">
        <w:rPr>
          <w:bCs/>
          <w:color w:val="212529"/>
        </w:rPr>
        <w:t>định</w:t>
      </w:r>
      <w:proofErr w:type="spellEnd"/>
      <w:r w:rsidR="00DC047D">
        <w:rPr>
          <w:bCs/>
          <w:color w:val="212529"/>
        </w:rPr>
        <w:t xml:space="preserve"> chi </w:t>
      </w:r>
      <w:proofErr w:type="spellStart"/>
      <w:r w:rsidR="00DC047D">
        <w:rPr>
          <w:bCs/>
          <w:color w:val="212529"/>
        </w:rPr>
        <w:t>tiết</w:t>
      </w:r>
      <w:proofErr w:type="spellEnd"/>
      <w:r w:rsidR="00DC047D">
        <w:rPr>
          <w:bCs/>
          <w:color w:val="212529"/>
        </w:rPr>
        <w:t xml:space="preserve"> </w:t>
      </w:r>
      <w:proofErr w:type="spellStart"/>
      <w:r w:rsidR="00DC047D">
        <w:rPr>
          <w:bCs/>
          <w:color w:val="212529"/>
        </w:rPr>
        <w:t>thi</w:t>
      </w:r>
      <w:proofErr w:type="spellEnd"/>
      <w:r w:rsidR="00DC047D">
        <w:rPr>
          <w:bCs/>
          <w:color w:val="212529"/>
        </w:rPr>
        <w:t xml:space="preserve"> </w:t>
      </w:r>
      <w:proofErr w:type="spellStart"/>
      <w:r w:rsidR="00DC047D">
        <w:rPr>
          <w:bCs/>
          <w:color w:val="212529"/>
        </w:rPr>
        <w:t>hành</w:t>
      </w:r>
      <w:proofErr w:type="spellEnd"/>
      <w:r w:rsidR="00DC047D">
        <w:rPr>
          <w:bCs/>
          <w:color w:val="212529"/>
        </w:rPr>
        <w:t xml:space="preserve"> </w:t>
      </w:r>
      <w:proofErr w:type="spellStart"/>
      <w:r w:rsidR="00DC047D">
        <w:rPr>
          <w:bCs/>
          <w:color w:val="212529"/>
        </w:rPr>
        <w:t>một</w:t>
      </w:r>
      <w:proofErr w:type="spellEnd"/>
      <w:r w:rsidR="00DC047D">
        <w:rPr>
          <w:bCs/>
          <w:color w:val="212529"/>
        </w:rPr>
        <w:t xml:space="preserve"> </w:t>
      </w:r>
      <w:proofErr w:type="spellStart"/>
      <w:r w:rsidR="00DC047D">
        <w:rPr>
          <w:bCs/>
          <w:color w:val="212529"/>
        </w:rPr>
        <w:t>số</w:t>
      </w:r>
      <w:proofErr w:type="spellEnd"/>
      <w:r w:rsidR="00DC047D">
        <w:rPr>
          <w:bCs/>
          <w:color w:val="212529"/>
        </w:rPr>
        <w:t xml:space="preserve"> </w:t>
      </w:r>
      <w:proofErr w:type="spellStart"/>
      <w:r w:rsidR="00DC047D">
        <w:rPr>
          <w:bCs/>
          <w:color w:val="212529"/>
        </w:rPr>
        <w:t>điều</w:t>
      </w:r>
      <w:proofErr w:type="spellEnd"/>
      <w:r w:rsidR="00DC047D">
        <w:rPr>
          <w:bCs/>
          <w:color w:val="212529"/>
        </w:rPr>
        <w:t xml:space="preserve"> </w:t>
      </w:r>
      <w:proofErr w:type="spellStart"/>
      <w:r w:rsidR="00DC047D">
        <w:rPr>
          <w:bCs/>
          <w:color w:val="212529"/>
        </w:rPr>
        <w:t>của</w:t>
      </w:r>
      <w:proofErr w:type="spellEnd"/>
      <w:r w:rsidR="00DC047D">
        <w:rPr>
          <w:bCs/>
          <w:color w:val="212529"/>
        </w:rPr>
        <w:t xml:space="preserve"> </w:t>
      </w:r>
      <w:proofErr w:type="spellStart"/>
      <w:r w:rsidR="00DC047D">
        <w:rPr>
          <w:bCs/>
          <w:color w:val="212529"/>
        </w:rPr>
        <w:t>Luật</w:t>
      </w:r>
      <w:proofErr w:type="spellEnd"/>
      <w:r w:rsidR="00DC047D">
        <w:rPr>
          <w:bCs/>
          <w:color w:val="212529"/>
        </w:rPr>
        <w:t xml:space="preserve"> </w:t>
      </w:r>
      <w:proofErr w:type="spellStart"/>
      <w:r w:rsidR="00DC047D">
        <w:rPr>
          <w:bCs/>
          <w:color w:val="212529"/>
        </w:rPr>
        <w:t>Phòng</w:t>
      </w:r>
      <w:proofErr w:type="spellEnd"/>
      <w:r w:rsidR="00DC047D">
        <w:rPr>
          <w:bCs/>
          <w:color w:val="212529"/>
        </w:rPr>
        <w:t xml:space="preserve">, </w:t>
      </w:r>
      <w:proofErr w:type="spellStart"/>
      <w:r w:rsidR="00DC047D">
        <w:rPr>
          <w:bCs/>
          <w:color w:val="212529"/>
        </w:rPr>
        <w:t>chống</w:t>
      </w:r>
      <w:proofErr w:type="spellEnd"/>
      <w:r w:rsidR="00DC047D">
        <w:rPr>
          <w:bCs/>
          <w:color w:val="212529"/>
        </w:rPr>
        <w:t xml:space="preserve"> </w:t>
      </w:r>
      <w:proofErr w:type="spellStart"/>
      <w:r w:rsidR="00DC047D">
        <w:rPr>
          <w:bCs/>
          <w:color w:val="212529"/>
        </w:rPr>
        <w:t>thiên</w:t>
      </w:r>
      <w:proofErr w:type="spellEnd"/>
      <w:r w:rsidR="00DC047D">
        <w:rPr>
          <w:bCs/>
          <w:color w:val="212529"/>
        </w:rPr>
        <w:t xml:space="preserve"> tai.</w:t>
      </w:r>
    </w:p>
    <w:p w:rsidR="00CF0097" w:rsidRDefault="00CF0097" w:rsidP="004C60DC">
      <w:pPr>
        <w:spacing w:line="312" w:lineRule="auto"/>
        <w:ind w:firstLine="720"/>
        <w:jc w:val="both"/>
        <w:rPr>
          <w:bCs/>
          <w:color w:val="212529"/>
        </w:rPr>
      </w:pPr>
      <w:r>
        <w:rPr>
          <w:bCs/>
          <w:color w:val="212529"/>
        </w:rPr>
        <w:t xml:space="preserve">+ </w:t>
      </w:r>
      <w:proofErr w:type="spellStart"/>
      <w:r>
        <w:rPr>
          <w:bCs/>
          <w:color w:val="212529"/>
        </w:rPr>
        <w:t>Quyết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định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số</w:t>
      </w:r>
      <w:proofErr w:type="spellEnd"/>
      <w:r>
        <w:rPr>
          <w:bCs/>
          <w:color w:val="212529"/>
        </w:rPr>
        <w:t xml:space="preserve"> 379/QĐ-</w:t>
      </w:r>
      <w:proofErr w:type="spellStart"/>
      <w:r>
        <w:rPr>
          <w:bCs/>
          <w:color w:val="212529"/>
        </w:rPr>
        <w:t>TTg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ngày</w:t>
      </w:r>
      <w:proofErr w:type="spellEnd"/>
      <w:r>
        <w:rPr>
          <w:bCs/>
          <w:color w:val="212529"/>
        </w:rPr>
        <w:t xml:space="preserve"> 17/3/2021 </w:t>
      </w:r>
      <w:proofErr w:type="spellStart"/>
      <w:r>
        <w:rPr>
          <w:bCs/>
          <w:color w:val="212529"/>
        </w:rPr>
        <w:t>của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Thủ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tướng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Chính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phủ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Phê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duyệt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Chiến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lược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quốc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gia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phòng</w:t>
      </w:r>
      <w:proofErr w:type="spellEnd"/>
      <w:r>
        <w:rPr>
          <w:bCs/>
          <w:color w:val="212529"/>
        </w:rPr>
        <w:t xml:space="preserve">, </w:t>
      </w:r>
      <w:proofErr w:type="spellStart"/>
      <w:r>
        <w:rPr>
          <w:bCs/>
          <w:color w:val="212529"/>
        </w:rPr>
        <w:t>chống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thiên</w:t>
      </w:r>
      <w:proofErr w:type="spellEnd"/>
      <w:r>
        <w:rPr>
          <w:bCs/>
          <w:color w:val="212529"/>
        </w:rPr>
        <w:t xml:space="preserve"> tai </w:t>
      </w:r>
      <w:proofErr w:type="spellStart"/>
      <w:r>
        <w:rPr>
          <w:bCs/>
          <w:color w:val="212529"/>
        </w:rPr>
        <w:t>đến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năm</w:t>
      </w:r>
      <w:proofErr w:type="spellEnd"/>
      <w:r>
        <w:rPr>
          <w:bCs/>
          <w:color w:val="212529"/>
        </w:rPr>
        <w:t xml:space="preserve"> 2021, </w:t>
      </w:r>
      <w:proofErr w:type="spellStart"/>
      <w:r>
        <w:rPr>
          <w:bCs/>
          <w:color w:val="212529"/>
        </w:rPr>
        <w:t>tầm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nhìn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đến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năm</w:t>
      </w:r>
      <w:proofErr w:type="spellEnd"/>
      <w:r>
        <w:rPr>
          <w:bCs/>
          <w:color w:val="212529"/>
        </w:rPr>
        <w:t xml:space="preserve"> 2050.</w:t>
      </w:r>
    </w:p>
    <w:p w:rsidR="004419F7" w:rsidRDefault="004419F7" w:rsidP="004C60DC">
      <w:pPr>
        <w:spacing w:line="312" w:lineRule="auto"/>
        <w:ind w:firstLine="720"/>
        <w:jc w:val="both"/>
        <w:rPr>
          <w:bCs/>
          <w:color w:val="212529"/>
        </w:rPr>
      </w:pPr>
      <w:r>
        <w:rPr>
          <w:bCs/>
          <w:color w:val="212529"/>
        </w:rPr>
        <w:lastRenderedPageBreak/>
        <w:t xml:space="preserve">+ </w:t>
      </w:r>
      <w:proofErr w:type="spellStart"/>
      <w:r>
        <w:rPr>
          <w:bCs/>
          <w:color w:val="212529"/>
        </w:rPr>
        <w:t>Quyết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định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số</w:t>
      </w:r>
      <w:proofErr w:type="spellEnd"/>
      <w:r>
        <w:rPr>
          <w:bCs/>
          <w:color w:val="212529"/>
        </w:rPr>
        <w:t xml:space="preserve"> 553/QĐ-</w:t>
      </w:r>
      <w:proofErr w:type="spellStart"/>
      <w:r>
        <w:rPr>
          <w:bCs/>
          <w:color w:val="212529"/>
        </w:rPr>
        <w:t>TTg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ngày</w:t>
      </w:r>
      <w:proofErr w:type="spellEnd"/>
      <w:r>
        <w:rPr>
          <w:bCs/>
          <w:color w:val="212529"/>
        </w:rPr>
        <w:t xml:space="preserve"> 06/4/2021 </w:t>
      </w:r>
      <w:proofErr w:type="spellStart"/>
      <w:r>
        <w:rPr>
          <w:bCs/>
          <w:color w:val="212529"/>
        </w:rPr>
        <w:t>của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Thủ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tướng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Chính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phủ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phê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duyệt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Đề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án</w:t>
      </w:r>
      <w:proofErr w:type="spellEnd"/>
      <w:r>
        <w:rPr>
          <w:bCs/>
          <w:color w:val="212529"/>
        </w:rPr>
        <w:t xml:space="preserve"> “</w:t>
      </w:r>
      <w:proofErr w:type="spellStart"/>
      <w:r>
        <w:rPr>
          <w:bCs/>
          <w:color w:val="212529"/>
        </w:rPr>
        <w:t>Nâng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cao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nhận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thức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cộng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đồng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và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Quản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lý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rủi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ro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thiên</w:t>
      </w:r>
      <w:proofErr w:type="spellEnd"/>
      <w:r>
        <w:rPr>
          <w:bCs/>
          <w:color w:val="212529"/>
        </w:rPr>
        <w:t xml:space="preserve"> tai </w:t>
      </w:r>
      <w:proofErr w:type="spellStart"/>
      <w:r>
        <w:rPr>
          <w:bCs/>
          <w:color w:val="212529"/>
        </w:rPr>
        <w:t>dựa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vào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cộng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đồng</w:t>
      </w:r>
      <w:proofErr w:type="spellEnd"/>
      <w:r>
        <w:rPr>
          <w:bCs/>
          <w:color w:val="212529"/>
        </w:rPr>
        <w:t xml:space="preserve">, </w:t>
      </w:r>
      <w:proofErr w:type="spellStart"/>
      <w:r>
        <w:rPr>
          <w:bCs/>
          <w:color w:val="212529"/>
        </w:rPr>
        <w:t>đến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năm</w:t>
      </w:r>
      <w:proofErr w:type="spellEnd"/>
      <w:r>
        <w:rPr>
          <w:bCs/>
          <w:color w:val="212529"/>
        </w:rPr>
        <w:t xml:space="preserve"> 2030”.</w:t>
      </w:r>
    </w:p>
    <w:p w:rsidR="004419F7" w:rsidRDefault="004419F7" w:rsidP="004C60DC">
      <w:pPr>
        <w:spacing w:line="312" w:lineRule="auto"/>
        <w:ind w:firstLine="720"/>
        <w:jc w:val="both"/>
        <w:rPr>
          <w:bCs/>
          <w:color w:val="212529"/>
        </w:rPr>
      </w:pPr>
      <w:r>
        <w:rPr>
          <w:bCs/>
          <w:color w:val="212529"/>
        </w:rPr>
        <w:t xml:space="preserve">+ </w:t>
      </w:r>
      <w:proofErr w:type="spellStart"/>
      <w:r>
        <w:rPr>
          <w:bCs/>
          <w:color w:val="212529"/>
        </w:rPr>
        <w:t>Quyết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định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số</w:t>
      </w:r>
      <w:proofErr w:type="spellEnd"/>
      <w:r>
        <w:rPr>
          <w:bCs/>
          <w:color w:val="212529"/>
        </w:rPr>
        <w:t xml:space="preserve"> 18/2021/QĐ-</w:t>
      </w:r>
      <w:proofErr w:type="spellStart"/>
      <w:r>
        <w:rPr>
          <w:bCs/>
          <w:color w:val="212529"/>
        </w:rPr>
        <w:t>TTg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ngày</w:t>
      </w:r>
      <w:proofErr w:type="spellEnd"/>
      <w:r>
        <w:rPr>
          <w:bCs/>
          <w:color w:val="212529"/>
        </w:rPr>
        <w:t xml:space="preserve"> 22/4/2021 </w:t>
      </w:r>
      <w:proofErr w:type="spellStart"/>
      <w:r>
        <w:rPr>
          <w:bCs/>
          <w:color w:val="212529"/>
        </w:rPr>
        <w:t>của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Thủ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tướng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Chính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phủ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Quy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định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về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dự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báo</w:t>
      </w:r>
      <w:proofErr w:type="spellEnd"/>
      <w:r>
        <w:rPr>
          <w:bCs/>
          <w:color w:val="212529"/>
        </w:rPr>
        <w:t xml:space="preserve">, </w:t>
      </w:r>
      <w:proofErr w:type="spellStart"/>
      <w:r>
        <w:rPr>
          <w:bCs/>
          <w:color w:val="212529"/>
        </w:rPr>
        <w:t>cảnh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báo</w:t>
      </w:r>
      <w:proofErr w:type="spellEnd"/>
      <w:r>
        <w:rPr>
          <w:bCs/>
          <w:color w:val="212529"/>
        </w:rPr>
        <w:t xml:space="preserve">, </w:t>
      </w:r>
      <w:proofErr w:type="spellStart"/>
      <w:r>
        <w:rPr>
          <w:bCs/>
          <w:color w:val="212529"/>
        </w:rPr>
        <w:t>truyền</w:t>
      </w:r>
      <w:proofErr w:type="spellEnd"/>
      <w:r>
        <w:rPr>
          <w:bCs/>
          <w:color w:val="212529"/>
        </w:rPr>
        <w:t xml:space="preserve"> tin </w:t>
      </w:r>
      <w:proofErr w:type="spellStart"/>
      <w:r>
        <w:rPr>
          <w:bCs/>
          <w:color w:val="212529"/>
        </w:rPr>
        <w:t>thiên</w:t>
      </w:r>
      <w:proofErr w:type="spellEnd"/>
      <w:r>
        <w:rPr>
          <w:bCs/>
          <w:color w:val="212529"/>
        </w:rPr>
        <w:t xml:space="preserve"> tai </w:t>
      </w:r>
      <w:proofErr w:type="spellStart"/>
      <w:r>
        <w:rPr>
          <w:bCs/>
          <w:color w:val="212529"/>
        </w:rPr>
        <w:t>và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cấp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độ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rủi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ro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thiên</w:t>
      </w:r>
      <w:proofErr w:type="spellEnd"/>
      <w:r>
        <w:rPr>
          <w:bCs/>
          <w:color w:val="212529"/>
        </w:rPr>
        <w:t xml:space="preserve"> tai</w:t>
      </w:r>
      <w:r w:rsidR="00954428">
        <w:rPr>
          <w:bCs/>
          <w:color w:val="212529"/>
        </w:rPr>
        <w:t>.</w:t>
      </w:r>
    </w:p>
    <w:p w:rsidR="00A12AE4" w:rsidRPr="00A24994" w:rsidRDefault="00A24994" w:rsidP="004C60DC">
      <w:pPr>
        <w:spacing w:line="312" w:lineRule="auto"/>
        <w:ind w:firstLine="720"/>
        <w:jc w:val="both"/>
        <w:rPr>
          <w:b/>
          <w:bCs/>
          <w:color w:val="212529"/>
        </w:rPr>
      </w:pPr>
      <w:r w:rsidRPr="00A24994">
        <w:rPr>
          <w:b/>
          <w:bCs/>
          <w:color w:val="212529"/>
        </w:rPr>
        <w:t xml:space="preserve">b. </w:t>
      </w:r>
      <w:proofErr w:type="spellStart"/>
      <w:r w:rsidRPr="00A24994">
        <w:rPr>
          <w:b/>
          <w:bCs/>
          <w:color w:val="212529"/>
        </w:rPr>
        <w:t>Hình</w:t>
      </w:r>
      <w:proofErr w:type="spellEnd"/>
      <w:r w:rsidRPr="00A24994">
        <w:rPr>
          <w:b/>
          <w:bCs/>
          <w:color w:val="212529"/>
        </w:rPr>
        <w:t xml:space="preserve"> </w:t>
      </w:r>
      <w:proofErr w:type="spellStart"/>
      <w:r w:rsidRPr="00A24994">
        <w:rPr>
          <w:b/>
          <w:bCs/>
          <w:color w:val="212529"/>
        </w:rPr>
        <w:t>thức</w:t>
      </w:r>
      <w:proofErr w:type="spellEnd"/>
      <w:r w:rsidRPr="00A24994">
        <w:rPr>
          <w:b/>
          <w:bCs/>
          <w:color w:val="212529"/>
        </w:rPr>
        <w:t xml:space="preserve"> </w:t>
      </w:r>
      <w:proofErr w:type="spellStart"/>
      <w:r w:rsidRPr="00A24994">
        <w:rPr>
          <w:b/>
          <w:bCs/>
          <w:color w:val="212529"/>
        </w:rPr>
        <w:t>tuyên</w:t>
      </w:r>
      <w:proofErr w:type="spellEnd"/>
      <w:r w:rsidRPr="00A24994">
        <w:rPr>
          <w:b/>
          <w:bCs/>
          <w:color w:val="212529"/>
        </w:rPr>
        <w:t xml:space="preserve"> </w:t>
      </w:r>
      <w:proofErr w:type="spellStart"/>
      <w:r w:rsidRPr="00A24994">
        <w:rPr>
          <w:b/>
          <w:bCs/>
          <w:color w:val="212529"/>
        </w:rPr>
        <w:t>truyền</w:t>
      </w:r>
      <w:proofErr w:type="spellEnd"/>
    </w:p>
    <w:p w:rsidR="00A12AE4" w:rsidRDefault="003969F9" w:rsidP="004C60DC">
      <w:pPr>
        <w:spacing w:line="312" w:lineRule="auto"/>
        <w:ind w:firstLine="720"/>
        <w:jc w:val="both"/>
        <w:rPr>
          <w:bCs/>
          <w:color w:val="212529"/>
        </w:rPr>
      </w:pPr>
      <w:r>
        <w:rPr>
          <w:bCs/>
          <w:color w:val="212529"/>
        </w:rPr>
        <w:t>-</w:t>
      </w:r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Tuyên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truyền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A12AE4">
        <w:rPr>
          <w:bCs/>
          <w:color w:val="212529"/>
        </w:rPr>
        <w:t>trên</w:t>
      </w:r>
      <w:proofErr w:type="spellEnd"/>
      <w:r w:rsidR="00A12AE4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cổ</w:t>
      </w:r>
      <w:r w:rsidR="00A24994">
        <w:rPr>
          <w:bCs/>
          <w:color w:val="212529"/>
        </w:rPr>
        <w:t>ng</w:t>
      </w:r>
      <w:proofErr w:type="spellEnd"/>
      <w:r w:rsidR="00A24994">
        <w:rPr>
          <w:bCs/>
          <w:color w:val="212529"/>
        </w:rPr>
        <w:t xml:space="preserve"> </w:t>
      </w:r>
      <w:proofErr w:type="spellStart"/>
      <w:r w:rsidR="00A24994">
        <w:rPr>
          <w:bCs/>
          <w:color w:val="212529"/>
        </w:rPr>
        <w:t>thông</w:t>
      </w:r>
      <w:proofErr w:type="spellEnd"/>
      <w:r w:rsidR="00A24994">
        <w:rPr>
          <w:bCs/>
          <w:color w:val="212529"/>
        </w:rPr>
        <w:t xml:space="preserve"> tin </w:t>
      </w:r>
      <w:proofErr w:type="spellStart"/>
      <w:r w:rsidR="00A24994">
        <w:rPr>
          <w:bCs/>
          <w:color w:val="212529"/>
        </w:rPr>
        <w:t>điện</w:t>
      </w:r>
      <w:proofErr w:type="spellEnd"/>
      <w:r w:rsidR="00A24994">
        <w:rPr>
          <w:bCs/>
          <w:color w:val="212529"/>
        </w:rPr>
        <w:t xml:space="preserve"> </w:t>
      </w:r>
      <w:proofErr w:type="spellStart"/>
      <w:r w:rsidR="00A24994">
        <w:rPr>
          <w:bCs/>
          <w:color w:val="212529"/>
        </w:rPr>
        <w:t>tử</w:t>
      </w:r>
      <w:proofErr w:type="spellEnd"/>
      <w:r w:rsidR="00A24994">
        <w:rPr>
          <w:bCs/>
          <w:color w:val="212529"/>
        </w:rPr>
        <w:t xml:space="preserve"> </w:t>
      </w:r>
      <w:proofErr w:type="spellStart"/>
      <w:r w:rsidR="00A24994">
        <w:rPr>
          <w:bCs/>
          <w:color w:val="212529"/>
        </w:rPr>
        <w:t>của</w:t>
      </w:r>
      <w:proofErr w:type="spellEnd"/>
      <w:r w:rsidR="00A24994">
        <w:rPr>
          <w:bCs/>
          <w:color w:val="212529"/>
        </w:rPr>
        <w:t xml:space="preserve"> </w:t>
      </w:r>
      <w:proofErr w:type="spellStart"/>
      <w:r w:rsidR="00A24994">
        <w:rPr>
          <w:bCs/>
          <w:color w:val="212529"/>
        </w:rPr>
        <w:t>đơn</w:t>
      </w:r>
      <w:proofErr w:type="spellEnd"/>
      <w:r w:rsidR="00A24994">
        <w:rPr>
          <w:bCs/>
          <w:color w:val="212529"/>
        </w:rPr>
        <w:t xml:space="preserve"> </w:t>
      </w:r>
      <w:proofErr w:type="spellStart"/>
      <w:r w:rsidR="00A24994">
        <w:rPr>
          <w:bCs/>
          <w:color w:val="212529"/>
        </w:rPr>
        <w:t>vị</w:t>
      </w:r>
      <w:proofErr w:type="spellEnd"/>
      <w:r w:rsidR="00A24994">
        <w:rPr>
          <w:bCs/>
          <w:color w:val="212529"/>
        </w:rPr>
        <w:t xml:space="preserve">, </w:t>
      </w:r>
      <w:proofErr w:type="spellStart"/>
      <w:r w:rsidR="00A24994">
        <w:rPr>
          <w:bCs/>
          <w:color w:val="212529"/>
        </w:rPr>
        <w:t>fanpege</w:t>
      </w:r>
      <w:proofErr w:type="spellEnd"/>
      <w:r w:rsidR="00A24994">
        <w:rPr>
          <w:bCs/>
          <w:color w:val="212529"/>
        </w:rPr>
        <w:t xml:space="preserve"> </w:t>
      </w:r>
      <w:proofErr w:type="spellStart"/>
      <w:r w:rsidR="00A24994">
        <w:rPr>
          <w:bCs/>
          <w:color w:val="212529"/>
        </w:rPr>
        <w:t>của</w:t>
      </w:r>
      <w:proofErr w:type="spellEnd"/>
      <w:r w:rsidR="00A24994">
        <w:rPr>
          <w:bCs/>
          <w:color w:val="212529"/>
        </w:rPr>
        <w:t xml:space="preserve"> </w:t>
      </w:r>
      <w:proofErr w:type="spellStart"/>
      <w:r w:rsidR="00A24994">
        <w:rPr>
          <w:bCs/>
          <w:color w:val="212529"/>
        </w:rPr>
        <w:t>nhà</w:t>
      </w:r>
      <w:proofErr w:type="spellEnd"/>
      <w:r w:rsidR="00A24994">
        <w:rPr>
          <w:bCs/>
          <w:color w:val="212529"/>
        </w:rPr>
        <w:t xml:space="preserve"> </w:t>
      </w:r>
      <w:proofErr w:type="spellStart"/>
      <w:r w:rsidR="00A24994">
        <w:rPr>
          <w:bCs/>
          <w:color w:val="212529"/>
        </w:rPr>
        <w:t>trường</w:t>
      </w:r>
      <w:proofErr w:type="spellEnd"/>
      <w:r w:rsidR="00A24994">
        <w:rPr>
          <w:bCs/>
          <w:color w:val="212529"/>
        </w:rPr>
        <w:t>.</w:t>
      </w:r>
    </w:p>
    <w:p w:rsidR="00EB6A0A" w:rsidRDefault="003969F9" w:rsidP="004C60DC">
      <w:pPr>
        <w:spacing w:line="312" w:lineRule="auto"/>
        <w:ind w:firstLine="720"/>
        <w:jc w:val="both"/>
        <w:rPr>
          <w:bCs/>
          <w:color w:val="212529"/>
        </w:rPr>
      </w:pPr>
      <w:r>
        <w:rPr>
          <w:bCs/>
          <w:color w:val="212529"/>
        </w:rPr>
        <w:t>-</w:t>
      </w:r>
      <w:r w:rsidR="00A12AE4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Gửi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kế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hoạch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tuyên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truyền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lên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zalo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nhóm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trường</w:t>
      </w:r>
      <w:proofErr w:type="spellEnd"/>
      <w:r w:rsidR="0023186A">
        <w:rPr>
          <w:bCs/>
          <w:color w:val="212529"/>
        </w:rPr>
        <w:t xml:space="preserve"> THCS </w:t>
      </w:r>
      <w:proofErr w:type="spellStart"/>
      <w:r w:rsidR="00A24994">
        <w:rPr>
          <w:bCs/>
          <w:color w:val="212529"/>
        </w:rPr>
        <w:t>Nguyễn</w:t>
      </w:r>
      <w:proofErr w:type="spellEnd"/>
      <w:r w:rsidR="00A24994">
        <w:rPr>
          <w:bCs/>
          <w:color w:val="212529"/>
        </w:rPr>
        <w:t xml:space="preserve"> </w:t>
      </w:r>
      <w:proofErr w:type="spellStart"/>
      <w:r w:rsidR="00A24994">
        <w:rPr>
          <w:bCs/>
          <w:color w:val="212529"/>
        </w:rPr>
        <w:t>Huệ</w:t>
      </w:r>
      <w:proofErr w:type="spellEnd"/>
      <w:r w:rsidR="0023186A">
        <w:rPr>
          <w:bCs/>
          <w:color w:val="212529"/>
        </w:rPr>
        <w:t xml:space="preserve">, </w:t>
      </w:r>
      <w:proofErr w:type="spellStart"/>
      <w:r w:rsidR="0023186A">
        <w:rPr>
          <w:bCs/>
          <w:color w:val="212529"/>
        </w:rPr>
        <w:t>chuyển</w:t>
      </w:r>
      <w:proofErr w:type="spellEnd"/>
      <w:r w:rsidR="0023186A">
        <w:rPr>
          <w:bCs/>
          <w:color w:val="212529"/>
        </w:rPr>
        <w:t xml:space="preserve"> e-mail </w:t>
      </w:r>
      <w:proofErr w:type="spellStart"/>
      <w:r w:rsidR="0023186A">
        <w:rPr>
          <w:bCs/>
          <w:color w:val="212529"/>
        </w:rPr>
        <w:t>cá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nhân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đến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các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tổ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chuyên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môn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và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các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thành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viên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khác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trong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hội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đồng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sư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phạm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nhà</w:t>
      </w:r>
      <w:proofErr w:type="spellEnd"/>
      <w:r w:rsidR="0023186A">
        <w:rPr>
          <w:bCs/>
          <w:color w:val="212529"/>
        </w:rPr>
        <w:t xml:space="preserve"> </w:t>
      </w:r>
      <w:proofErr w:type="spellStart"/>
      <w:r w:rsidR="0023186A">
        <w:rPr>
          <w:bCs/>
          <w:color w:val="212529"/>
        </w:rPr>
        <w:t>trường</w:t>
      </w:r>
      <w:proofErr w:type="spellEnd"/>
      <w:r w:rsidR="0023186A">
        <w:rPr>
          <w:bCs/>
          <w:color w:val="212529"/>
        </w:rPr>
        <w:t>.</w:t>
      </w:r>
    </w:p>
    <w:p w:rsidR="00A24994" w:rsidRDefault="00A24994" w:rsidP="004C60DC">
      <w:pPr>
        <w:spacing w:line="312" w:lineRule="auto"/>
        <w:ind w:firstLine="720"/>
        <w:jc w:val="both"/>
        <w:rPr>
          <w:bCs/>
          <w:color w:val="212529"/>
        </w:rPr>
      </w:pPr>
      <w:r>
        <w:rPr>
          <w:bCs/>
          <w:color w:val="212529"/>
        </w:rPr>
        <w:t xml:space="preserve">- </w:t>
      </w:r>
      <w:proofErr w:type="spellStart"/>
      <w:r>
        <w:rPr>
          <w:bCs/>
          <w:color w:val="212529"/>
        </w:rPr>
        <w:t>Gửi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nội</w:t>
      </w:r>
      <w:proofErr w:type="spellEnd"/>
      <w:r>
        <w:rPr>
          <w:bCs/>
          <w:color w:val="212529"/>
        </w:rPr>
        <w:t xml:space="preserve"> dung </w:t>
      </w:r>
      <w:proofErr w:type="spellStart"/>
      <w:r>
        <w:rPr>
          <w:bCs/>
          <w:color w:val="212529"/>
        </w:rPr>
        <w:t>tuyên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truyền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trên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zalo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nhóm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lớp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đối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với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các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giáo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viên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chủ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nhiệm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đến</w:t>
      </w:r>
      <w:proofErr w:type="spellEnd"/>
      <w:r>
        <w:rPr>
          <w:bCs/>
          <w:color w:val="212529"/>
        </w:rPr>
        <w:t xml:space="preserve"> PH </w:t>
      </w:r>
      <w:proofErr w:type="spellStart"/>
      <w:r>
        <w:rPr>
          <w:bCs/>
          <w:color w:val="212529"/>
        </w:rPr>
        <w:t>và</w:t>
      </w:r>
      <w:proofErr w:type="spellEnd"/>
      <w:r>
        <w:rPr>
          <w:bCs/>
          <w:color w:val="212529"/>
        </w:rPr>
        <w:t xml:space="preserve"> HS </w:t>
      </w:r>
      <w:proofErr w:type="spellStart"/>
      <w:r>
        <w:rPr>
          <w:bCs/>
          <w:color w:val="212529"/>
        </w:rPr>
        <w:t>chung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tay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thực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hiện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vì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môi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trường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tương</w:t>
      </w:r>
      <w:proofErr w:type="spellEnd"/>
      <w:r>
        <w:rPr>
          <w:bCs/>
          <w:color w:val="212529"/>
        </w:rPr>
        <w:t xml:space="preserve"> </w:t>
      </w:r>
      <w:proofErr w:type="spellStart"/>
      <w:r>
        <w:rPr>
          <w:bCs/>
          <w:color w:val="212529"/>
        </w:rPr>
        <w:t>lai</w:t>
      </w:r>
      <w:proofErr w:type="spellEnd"/>
    </w:p>
    <w:p w:rsidR="00A12AE4" w:rsidRPr="00CD6970" w:rsidRDefault="00261E44" w:rsidP="004C60DC">
      <w:pPr>
        <w:spacing w:line="312" w:lineRule="auto"/>
        <w:ind w:firstLine="720"/>
        <w:jc w:val="both"/>
        <w:rPr>
          <w:b/>
          <w:bCs/>
          <w:color w:val="212529"/>
        </w:rPr>
      </w:pPr>
      <w:r w:rsidRPr="00CD6970">
        <w:rPr>
          <w:b/>
          <w:bCs/>
          <w:color w:val="212529"/>
        </w:rPr>
        <w:t>c</w:t>
      </w:r>
      <w:r w:rsidR="00CD6970" w:rsidRPr="00CD6970">
        <w:rPr>
          <w:b/>
          <w:bCs/>
          <w:color w:val="212529"/>
        </w:rPr>
        <w:t>.</w:t>
      </w:r>
      <w:r w:rsidR="00CD6970">
        <w:rPr>
          <w:b/>
          <w:bCs/>
          <w:color w:val="212529"/>
        </w:rPr>
        <w:t xml:space="preserve"> </w:t>
      </w:r>
      <w:proofErr w:type="spellStart"/>
      <w:r w:rsidR="00CD6970">
        <w:rPr>
          <w:b/>
          <w:bCs/>
          <w:color w:val="212529"/>
        </w:rPr>
        <w:t>Khẩu</w:t>
      </w:r>
      <w:proofErr w:type="spellEnd"/>
      <w:r w:rsidR="00CD6970">
        <w:rPr>
          <w:b/>
          <w:bCs/>
          <w:color w:val="212529"/>
        </w:rPr>
        <w:t xml:space="preserve"> </w:t>
      </w:r>
      <w:proofErr w:type="spellStart"/>
      <w:r w:rsidR="00CD6970">
        <w:rPr>
          <w:b/>
          <w:bCs/>
          <w:color w:val="212529"/>
        </w:rPr>
        <w:t>hiệu</w:t>
      </w:r>
      <w:proofErr w:type="spellEnd"/>
      <w:r w:rsidR="00CD6970">
        <w:rPr>
          <w:b/>
          <w:bCs/>
          <w:color w:val="212529"/>
        </w:rPr>
        <w:t xml:space="preserve"> </w:t>
      </w:r>
      <w:proofErr w:type="spellStart"/>
      <w:r w:rsidR="00CD6970">
        <w:rPr>
          <w:b/>
          <w:bCs/>
          <w:color w:val="212529"/>
        </w:rPr>
        <w:t>tuyên</w:t>
      </w:r>
      <w:proofErr w:type="spellEnd"/>
      <w:r w:rsidR="00CD6970">
        <w:rPr>
          <w:b/>
          <w:bCs/>
          <w:color w:val="212529"/>
        </w:rPr>
        <w:t xml:space="preserve"> </w:t>
      </w:r>
      <w:proofErr w:type="spellStart"/>
      <w:r w:rsidR="00CD6970">
        <w:rPr>
          <w:b/>
          <w:bCs/>
          <w:color w:val="212529"/>
        </w:rPr>
        <w:t>truyền</w:t>
      </w:r>
      <w:proofErr w:type="spellEnd"/>
    </w:p>
    <w:p w:rsidR="00A12AE4" w:rsidRPr="00261E44" w:rsidRDefault="00A12AE4" w:rsidP="004C60DC">
      <w:pPr>
        <w:spacing w:line="312" w:lineRule="auto"/>
        <w:ind w:firstLine="720"/>
        <w:jc w:val="both"/>
        <w:rPr>
          <w:i/>
          <w:color w:val="231F20"/>
        </w:rPr>
      </w:pPr>
      <w:r w:rsidRPr="00261E44">
        <w:rPr>
          <w:i/>
          <w:color w:val="231F20"/>
        </w:rPr>
        <w:t xml:space="preserve"> </w:t>
      </w:r>
      <w:r w:rsidR="00261E44" w:rsidRPr="00261E44">
        <w:rPr>
          <w:i/>
          <w:color w:val="231F20"/>
        </w:rPr>
        <w:t>“</w:t>
      </w:r>
      <w:r w:rsidRPr="00261E44">
        <w:rPr>
          <w:i/>
          <w:color w:val="231F20"/>
        </w:rPr>
        <w:t xml:space="preserve">Chung </w:t>
      </w:r>
      <w:proofErr w:type="spellStart"/>
      <w:r w:rsidRPr="00261E44">
        <w:rPr>
          <w:i/>
          <w:color w:val="231F20"/>
        </w:rPr>
        <w:t>sức</w:t>
      </w:r>
      <w:proofErr w:type="spellEnd"/>
      <w:r w:rsidRPr="00261E44">
        <w:rPr>
          <w:i/>
          <w:color w:val="231F20"/>
        </w:rPr>
        <w:t xml:space="preserve"> </w:t>
      </w:r>
      <w:proofErr w:type="spellStart"/>
      <w:r w:rsidRPr="00261E44">
        <w:rPr>
          <w:i/>
          <w:color w:val="231F20"/>
        </w:rPr>
        <w:t>phòng</w:t>
      </w:r>
      <w:proofErr w:type="spellEnd"/>
      <w:r w:rsidRPr="00261E44">
        <w:rPr>
          <w:i/>
          <w:color w:val="231F20"/>
        </w:rPr>
        <w:t xml:space="preserve"> </w:t>
      </w:r>
      <w:proofErr w:type="spellStart"/>
      <w:r w:rsidRPr="00261E44">
        <w:rPr>
          <w:i/>
          <w:color w:val="231F20"/>
        </w:rPr>
        <w:t>chống</w:t>
      </w:r>
      <w:proofErr w:type="spellEnd"/>
      <w:r w:rsidRPr="00261E44">
        <w:rPr>
          <w:i/>
          <w:color w:val="231F20"/>
        </w:rPr>
        <w:t xml:space="preserve"> </w:t>
      </w:r>
      <w:proofErr w:type="spellStart"/>
      <w:r w:rsidRPr="00261E44">
        <w:rPr>
          <w:i/>
          <w:color w:val="231F20"/>
        </w:rPr>
        <w:t>thiên</w:t>
      </w:r>
      <w:proofErr w:type="spellEnd"/>
      <w:r w:rsidRPr="00261E44">
        <w:rPr>
          <w:i/>
          <w:color w:val="231F20"/>
        </w:rPr>
        <w:t xml:space="preserve"> tai </w:t>
      </w:r>
      <w:proofErr w:type="spellStart"/>
      <w:r w:rsidRPr="00261E44">
        <w:rPr>
          <w:i/>
          <w:color w:val="231F20"/>
        </w:rPr>
        <w:t>giảm</w:t>
      </w:r>
      <w:proofErr w:type="spellEnd"/>
      <w:r w:rsidRPr="00261E44">
        <w:rPr>
          <w:i/>
          <w:color w:val="231F20"/>
        </w:rPr>
        <w:t xml:space="preserve"> </w:t>
      </w:r>
      <w:proofErr w:type="spellStart"/>
      <w:r w:rsidR="00281256">
        <w:rPr>
          <w:i/>
          <w:color w:val="231F20"/>
        </w:rPr>
        <w:t>thiểu</w:t>
      </w:r>
      <w:proofErr w:type="spellEnd"/>
      <w:r w:rsidRPr="00261E44">
        <w:rPr>
          <w:i/>
          <w:color w:val="231F20"/>
        </w:rPr>
        <w:t xml:space="preserve"> </w:t>
      </w:r>
      <w:proofErr w:type="spellStart"/>
      <w:r w:rsidRPr="00261E44">
        <w:rPr>
          <w:i/>
          <w:color w:val="231F20"/>
        </w:rPr>
        <w:t>thiệt</w:t>
      </w:r>
      <w:proofErr w:type="spellEnd"/>
      <w:r w:rsidRPr="00261E44">
        <w:rPr>
          <w:i/>
          <w:color w:val="231F20"/>
        </w:rPr>
        <w:t xml:space="preserve"> </w:t>
      </w:r>
      <w:proofErr w:type="spellStart"/>
      <w:r w:rsidRPr="00261E44">
        <w:rPr>
          <w:i/>
          <w:color w:val="231F20"/>
        </w:rPr>
        <w:t>hại</w:t>
      </w:r>
      <w:proofErr w:type="spellEnd"/>
      <w:r w:rsidR="00261E44" w:rsidRPr="00261E44">
        <w:rPr>
          <w:i/>
          <w:color w:val="231F20"/>
        </w:rPr>
        <w:t>”</w:t>
      </w:r>
      <w:r w:rsidRPr="00261E44">
        <w:rPr>
          <w:i/>
          <w:color w:val="231F20"/>
        </w:rPr>
        <w:t>.</w:t>
      </w:r>
    </w:p>
    <w:p w:rsidR="0023186A" w:rsidRDefault="0023186A" w:rsidP="004C60DC">
      <w:pPr>
        <w:spacing w:line="312" w:lineRule="auto"/>
        <w:ind w:firstLine="720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Tăng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cường</w:t>
      </w:r>
      <w:proofErr w:type="spellEnd"/>
      <w:r w:rsidR="002149C4" w:rsidRPr="00E04424">
        <w:rPr>
          <w:b/>
        </w:rPr>
        <w:t xml:space="preserve"> </w:t>
      </w:r>
      <w:proofErr w:type="spellStart"/>
      <w:r w:rsidR="002149C4" w:rsidRPr="00E04424">
        <w:rPr>
          <w:b/>
        </w:rPr>
        <w:t>công</w:t>
      </w:r>
      <w:proofErr w:type="spellEnd"/>
      <w:r w:rsidR="002149C4" w:rsidRPr="00E04424">
        <w:rPr>
          <w:b/>
        </w:rPr>
        <w:t xml:space="preserve"> </w:t>
      </w:r>
      <w:proofErr w:type="spellStart"/>
      <w:r w:rsidR="002149C4" w:rsidRPr="00E04424">
        <w:rPr>
          <w:b/>
        </w:rPr>
        <w:t>tác</w:t>
      </w:r>
      <w:proofErr w:type="spellEnd"/>
      <w:r w:rsidR="002149C4" w:rsidRPr="00E04424">
        <w:rPr>
          <w:b/>
        </w:rPr>
        <w:t xml:space="preserve"> </w:t>
      </w:r>
      <w:proofErr w:type="spellStart"/>
      <w:r w:rsidR="002149C4" w:rsidRPr="00E04424">
        <w:rPr>
          <w:b/>
        </w:rPr>
        <w:t>phòng</w:t>
      </w:r>
      <w:proofErr w:type="spellEnd"/>
      <w:r w:rsidR="002149C4" w:rsidRPr="00E04424">
        <w:rPr>
          <w:b/>
        </w:rPr>
        <w:t xml:space="preserve"> </w:t>
      </w:r>
      <w:proofErr w:type="spellStart"/>
      <w:r w:rsidR="002149C4" w:rsidRPr="00E04424">
        <w:rPr>
          <w:b/>
        </w:rPr>
        <w:t>ngừa</w:t>
      </w:r>
      <w:proofErr w:type="spellEnd"/>
      <w:r w:rsidR="002149C4" w:rsidRPr="00E04424">
        <w:rPr>
          <w:b/>
        </w:rPr>
        <w:t xml:space="preserve">, </w:t>
      </w:r>
      <w:proofErr w:type="spellStart"/>
      <w:r w:rsidR="002149C4" w:rsidRPr="00E04424">
        <w:rPr>
          <w:b/>
        </w:rPr>
        <w:t>chuẩn</w:t>
      </w:r>
      <w:proofErr w:type="spellEnd"/>
      <w:r w:rsidR="002149C4" w:rsidRPr="00E04424">
        <w:rPr>
          <w:b/>
        </w:rPr>
        <w:t xml:space="preserve"> </w:t>
      </w:r>
      <w:proofErr w:type="spellStart"/>
      <w:r w:rsidR="002149C4" w:rsidRPr="00E04424">
        <w:rPr>
          <w:b/>
        </w:rPr>
        <w:t>bị</w:t>
      </w:r>
      <w:proofErr w:type="spellEnd"/>
      <w:r w:rsidR="002149C4" w:rsidRPr="00E04424">
        <w:rPr>
          <w:b/>
        </w:rPr>
        <w:t xml:space="preserve"> </w:t>
      </w:r>
      <w:proofErr w:type="spellStart"/>
      <w:r w:rsidR="002149C4" w:rsidRPr="00E04424">
        <w:rPr>
          <w:b/>
        </w:rPr>
        <w:t>ứng</w:t>
      </w:r>
      <w:proofErr w:type="spellEnd"/>
      <w:r w:rsidR="002149C4" w:rsidRPr="00E04424">
        <w:rPr>
          <w:b/>
        </w:rPr>
        <w:t xml:space="preserve"> </w:t>
      </w:r>
      <w:proofErr w:type="spellStart"/>
      <w:r w:rsidR="002149C4" w:rsidRPr="00E04424">
        <w:rPr>
          <w:b/>
        </w:rPr>
        <w:t>phó</w:t>
      </w:r>
      <w:proofErr w:type="spellEnd"/>
      <w:r w:rsidR="002149C4" w:rsidRPr="00E04424">
        <w:rPr>
          <w:b/>
        </w:rPr>
        <w:t xml:space="preserve"> </w:t>
      </w:r>
      <w:proofErr w:type="spellStart"/>
      <w:r w:rsidR="002149C4" w:rsidRPr="00E04424">
        <w:rPr>
          <w:b/>
        </w:rPr>
        <w:t>thiên</w:t>
      </w:r>
      <w:proofErr w:type="spellEnd"/>
      <w:r w:rsidR="002149C4" w:rsidRPr="00E04424">
        <w:rPr>
          <w:b/>
        </w:rPr>
        <w:t xml:space="preserve"> tai </w:t>
      </w:r>
      <w:proofErr w:type="spellStart"/>
      <w:r w:rsidR="002149C4" w:rsidRPr="00E04424">
        <w:rPr>
          <w:b/>
        </w:rPr>
        <w:t>tại</w:t>
      </w:r>
      <w:proofErr w:type="spellEnd"/>
      <w:r w:rsidR="002149C4" w:rsidRPr="00E04424"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vị</w:t>
      </w:r>
      <w:proofErr w:type="spellEnd"/>
      <w:r>
        <w:rPr>
          <w:b/>
        </w:rPr>
        <w:t>.</w:t>
      </w:r>
    </w:p>
    <w:p w:rsidR="0023186A" w:rsidRDefault="00CD6970" w:rsidP="004C60DC">
      <w:pPr>
        <w:spacing w:line="312" w:lineRule="auto"/>
        <w:ind w:firstLine="720"/>
        <w:jc w:val="both"/>
        <w:rPr>
          <w:color w:val="231F20"/>
        </w:rPr>
      </w:pPr>
      <w:r>
        <w:rPr>
          <w:color w:val="231F20"/>
        </w:rPr>
        <w:t>-</w:t>
      </w:r>
      <w:r w:rsidR="002149C4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Lãnh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đạo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nhà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trường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thường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xuyên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k</w:t>
      </w:r>
      <w:r w:rsidR="002149C4">
        <w:rPr>
          <w:color w:val="231F20"/>
        </w:rPr>
        <w:t>iểm</w:t>
      </w:r>
      <w:proofErr w:type="spellEnd"/>
      <w:r w:rsidR="002149C4">
        <w:rPr>
          <w:color w:val="231F20"/>
        </w:rPr>
        <w:t xml:space="preserve"> </w:t>
      </w:r>
      <w:proofErr w:type="spellStart"/>
      <w:r w:rsidR="002149C4">
        <w:rPr>
          <w:color w:val="231F20"/>
        </w:rPr>
        <w:t>tra</w:t>
      </w:r>
      <w:proofErr w:type="spellEnd"/>
      <w:r w:rsidR="002149C4">
        <w:rPr>
          <w:color w:val="231F20"/>
        </w:rPr>
        <w:t xml:space="preserve">, </w:t>
      </w:r>
      <w:proofErr w:type="spellStart"/>
      <w:r w:rsidR="002149C4">
        <w:rPr>
          <w:color w:val="231F20"/>
        </w:rPr>
        <w:t>rà</w:t>
      </w:r>
      <w:proofErr w:type="spellEnd"/>
      <w:r w:rsidR="002149C4">
        <w:rPr>
          <w:color w:val="231F20"/>
        </w:rPr>
        <w:t xml:space="preserve"> </w:t>
      </w:r>
      <w:proofErr w:type="spellStart"/>
      <w:r w:rsidR="002149C4">
        <w:rPr>
          <w:color w:val="231F20"/>
        </w:rPr>
        <w:t>soát</w:t>
      </w:r>
      <w:proofErr w:type="spellEnd"/>
      <w:r w:rsidR="002149C4">
        <w:rPr>
          <w:color w:val="231F20"/>
        </w:rPr>
        <w:t xml:space="preserve"> </w:t>
      </w:r>
      <w:proofErr w:type="spellStart"/>
      <w:r w:rsidR="002149C4">
        <w:rPr>
          <w:color w:val="231F20"/>
        </w:rPr>
        <w:t>hệ</w:t>
      </w:r>
      <w:proofErr w:type="spellEnd"/>
      <w:r w:rsidR="002149C4">
        <w:rPr>
          <w:color w:val="231F20"/>
        </w:rPr>
        <w:t xml:space="preserve"> </w:t>
      </w:r>
      <w:proofErr w:type="spellStart"/>
      <w:r w:rsidR="002149C4">
        <w:rPr>
          <w:color w:val="231F20"/>
        </w:rPr>
        <w:t>thống</w:t>
      </w:r>
      <w:proofErr w:type="spellEnd"/>
      <w:r w:rsidR="002149C4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xây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xanh</w:t>
      </w:r>
      <w:proofErr w:type="spellEnd"/>
      <w:r w:rsidR="0023186A">
        <w:rPr>
          <w:color w:val="231F20"/>
        </w:rPr>
        <w:t xml:space="preserve">, </w:t>
      </w:r>
      <w:proofErr w:type="spellStart"/>
      <w:r w:rsidR="0023186A">
        <w:rPr>
          <w:color w:val="231F20"/>
        </w:rPr>
        <w:t>cơ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sở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vật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chất</w:t>
      </w:r>
      <w:proofErr w:type="spellEnd"/>
      <w:r w:rsidR="0023186A">
        <w:rPr>
          <w:color w:val="231F20"/>
        </w:rPr>
        <w:t xml:space="preserve">, </w:t>
      </w:r>
      <w:proofErr w:type="spellStart"/>
      <w:r w:rsidR="0023186A">
        <w:rPr>
          <w:color w:val="231F20"/>
        </w:rPr>
        <w:t>tường</w:t>
      </w:r>
      <w:proofErr w:type="spellEnd"/>
      <w:r w:rsidR="0023186A">
        <w:rPr>
          <w:color w:val="231F20"/>
        </w:rPr>
        <w:t xml:space="preserve">, </w:t>
      </w:r>
      <w:proofErr w:type="spellStart"/>
      <w:r w:rsidR="0023186A">
        <w:rPr>
          <w:color w:val="231F20"/>
        </w:rPr>
        <w:t>rào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tại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đơn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vị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một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cách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kịp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thời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nhằm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ngăn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chặn</w:t>
      </w:r>
      <w:proofErr w:type="spellEnd"/>
      <w:r w:rsidR="0023186A">
        <w:rPr>
          <w:color w:val="231F20"/>
        </w:rPr>
        <w:t xml:space="preserve">, </w:t>
      </w:r>
      <w:proofErr w:type="spellStart"/>
      <w:r w:rsidR="0023186A">
        <w:rPr>
          <w:color w:val="231F20"/>
        </w:rPr>
        <w:t>ứng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phó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với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các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rủi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ro</w:t>
      </w:r>
      <w:proofErr w:type="spellEnd"/>
      <w:r w:rsidR="002149C4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khi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có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sự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cố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về</w:t>
      </w:r>
      <w:proofErr w:type="spellEnd"/>
      <w:r w:rsidR="0023186A">
        <w:rPr>
          <w:color w:val="231F20"/>
        </w:rPr>
        <w:t xml:space="preserve"> </w:t>
      </w:r>
      <w:proofErr w:type="spellStart"/>
      <w:r w:rsidR="002149C4">
        <w:rPr>
          <w:color w:val="231F20"/>
        </w:rPr>
        <w:t>thiên</w:t>
      </w:r>
      <w:proofErr w:type="spellEnd"/>
      <w:r w:rsidR="002149C4">
        <w:rPr>
          <w:color w:val="231F20"/>
        </w:rPr>
        <w:t xml:space="preserve"> tai </w:t>
      </w:r>
      <w:proofErr w:type="spellStart"/>
      <w:r w:rsidR="0023186A">
        <w:rPr>
          <w:color w:val="231F20"/>
        </w:rPr>
        <w:t>xảy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ra.</w:t>
      </w:r>
      <w:proofErr w:type="spellEnd"/>
      <w:r w:rsidR="002149C4">
        <w:rPr>
          <w:color w:val="231F20"/>
        </w:rPr>
        <w:t xml:space="preserve"> </w:t>
      </w:r>
    </w:p>
    <w:p w:rsidR="002149C4" w:rsidRDefault="00CD6970" w:rsidP="004C60DC">
      <w:pPr>
        <w:spacing w:line="312" w:lineRule="auto"/>
        <w:ind w:firstLine="720"/>
        <w:jc w:val="both"/>
        <w:rPr>
          <w:color w:val="231F20"/>
        </w:rPr>
      </w:pPr>
      <w:r>
        <w:rPr>
          <w:color w:val="231F20"/>
        </w:rPr>
        <w:t>-</w:t>
      </w:r>
      <w:r w:rsidR="002149C4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Lãnh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đạo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nhà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trường</w:t>
      </w:r>
      <w:proofErr w:type="spellEnd"/>
      <w:r w:rsidR="0023186A">
        <w:rPr>
          <w:color w:val="231F20"/>
        </w:rPr>
        <w:t xml:space="preserve"> </w:t>
      </w:r>
      <w:proofErr w:type="spellStart"/>
      <w:r>
        <w:rPr>
          <w:color w:val="231F20"/>
        </w:rPr>
        <w:t>thực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hiện</w:t>
      </w:r>
      <w:proofErr w:type="spellEnd"/>
      <w:r>
        <w:rPr>
          <w:color w:val="231F20"/>
        </w:rPr>
        <w:t xml:space="preserve"> việc </w:t>
      </w:r>
      <w:proofErr w:type="spellStart"/>
      <w:r w:rsidR="0023186A">
        <w:rPr>
          <w:color w:val="231F20"/>
        </w:rPr>
        <w:t>phân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công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bộ</w:t>
      </w:r>
      <w:proofErr w:type="spellEnd"/>
      <w:r w:rsidR="0023186A">
        <w:rPr>
          <w:color w:val="231F20"/>
        </w:rPr>
        <w:t xml:space="preserve"> </w:t>
      </w:r>
      <w:proofErr w:type="spellStart"/>
      <w:r w:rsidR="0023186A">
        <w:rPr>
          <w:color w:val="231F20"/>
        </w:rPr>
        <w:t>phận</w:t>
      </w:r>
      <w:proofErr w:type="spellEnd"/>
      <w:r w:rsidR="0023186A">
        <w:rPr>
          <w:color w:val="231F20"/>
        </w:rPr>
        <w:t xml:space="preserve"> </w:t>
      </w:r>
      <w:proofErr w:type="spellStart"/>
      <w:r>
        <w:rPr>
          <w:color w:val="231F20"/>
        </w:rPr>
        <w:t>trực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quan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báo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cáo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các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cố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có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nguy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trường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hợp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có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thể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xảy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thiên</w:t>
      </w:r>
      <w:proofErr w:type="spellEnd"/>
      <w:r>
        <w:rPr>
          <w:color w:val="231F20"/>
        </w:rPr>
        <w:t xml:space="preserve"> tai (</w:t>
      </w:r>
      <w:proofErr w:type="spellStart"/>
      <w:r>
        <w:rPr>
          <w:color w:val="231F20"/>
        </w:rPr>
        <w:t>gió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bão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mưa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lũ</w:t>
      </w:r>
      <w:proofErr w:type="spellEnd"/>
      <w:r>
        <w:rPr>
          <w:color w:val="231F20"/>
        </w:rPr>
        <w:t xml:space="preserve">…) </w:t>
      </w:r>
      <w:proofErr w:type="spellStart"/>
      <w:r>
        <w:rPr>
          <w:color w:val="231F20"/>
        </w:rPr>
        <w:t>đến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các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cấp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để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xử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kịp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thời</w:t>
      </w:r>
      <w:proofErr w:type="spellEnd"/>
      <w:r>
        <w:rPr>
          <w:color w:val="231F20"/>
        </w:rPr>
        <w:t>.</w:t>
      </w:r>
    </w:p>
    <w:p w:rsidR="00F42B6F" w:rsidRDefault="00F300B3" w:rsidP="004C60DC">
      <w:pPr>
        <w:spacing w:line="312" w:lineRule="auto"/>
        <w:ind w:firstLine="720"/>
        <w:jc w:val="both"/>
        <w:rPr>
          <w:b/>
          <w:color w:val="231F20"/>
        </w:rPr>
      </w:pPr>
      <w:r>
        <w:rPr>
          <w:b/>
          <w:color w:val="231F20"/>
        </w:rPr>
        <w:t>III</w:t>
      </w:r>
      <w:r w:rsidR="00F42B6F" w:rsidRPr="00F42B6F">
        <w:rPr>
          <w:b/>
          <w:color w:val="231F20"/>
        </w:rPr>
        <w:t>.TỔ CHỨC THỰC HIỆN</w:t>
      </w:r>
    </w:p>
    <w:p w:rsidR="00C0426A" w:rsidRDefault="003921BE" w:rsidP="004C60DC">
      <w:pPr>
        <w:spacing w:line="312" w:lineRule="auto"/>
        <w:ind w:firstLine="720"/>
        <w:jc w:val="both"/>
        <w:rPr>
          <w:b/>
          <w:color w:val="231F20"/>
        </w:rPr>
      </w:pPr>
      <w:r w:rsidRPr="003921BE">
        <w:rPr>
          <w:b/>
          <w:color w:val="231F20"/>
        </w:rPr>
        <w:t xml:space="preserve">1. </w:t>
      </w:r>
      <w:r w:rsidR="00F300B3">
        <w:rPr>
          <w:b/>
          <w:color w:val="231F20"/>
        </w:rPr>
        <w:t xml:space="preserve">Ban </w:t>
      </w:r>
      <w:proofErr w:type="spellStart"/>
      <w:r w:rsidR="00F300B3">
        <w:rPr>
          <w:b/>
          <w:color w:val="231F20"/>
        </w:rPr>
        <w:t>giám</w:t>
      </w:r>
      <w:proofErr w:type="spellEnd"/>
      <w:r w:rsidR="00F300B3">
        <w:rPr>
          <w:b/>
          <w:color w:val="231F20"/>
        </w:rPr>
        <w:t xml:space="preserve"> </w:t>
      </w:r>
      <w:proofErr w:type="spellStart"/>
      <w:r w:rsidR="00F300B3">
        <w:rPr>
          <w:b/>
          <w:color w:val="231F20"/>
        </w:rPr>
        <w:t>hiệu</w:t>
      </w:r>
      <w:proofErr w:type="spellEnd"/>
      <w:r>
        <w:rPr>
          <w:b/>
          <w:color w:val="231F20"/>
        </w:rPr>
        <w:t xml:space="preserve"> </w:t>
      </w:r>
    </w:p>
    <w:p w:rsidR="003921BE" w:rsidRDefault="003921BE" w:rsidP="004C60DC">
      <w:pPr>
        <w:spacing w:line="312" w:lineRule="auto"/>
        <w:ind w:firstLine="720"/>
        <w:jc w:val="both"/>
        <w:rPr>
          <w:color w:val="231F20"/>
        </w:rPr>
      </w:pPr>
      <w:r>
        <w:rPr>
          <w:color w:val="231F20"/>
        </w:rPr>
        <w:t xml:space="preserve">- </w:t>
      </w:r>
      <w:proofErr w:type="spellStart"/>
      <w:r>
        <w:rPr>
          <w:color w:val="231F20"/>
        </w:rPr>
        <w:t>Xây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dựng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kế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hoạch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tuyên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truyền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thường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xuyên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kiểm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tình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hình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sở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vật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chất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không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gian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chung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đảm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bảo</w:t>
      </w:r>
      <w:proofErr w:type="spellEnd"/>
      <w:r>
        <w:rPr>
          <w:color w:val="231F20"/>
        </w:rPr>
        <w:t xml:space="preserve"> an </w:t>
      </w:r>
      <w:proofErr w:type="spellStart"/>
      <w:r>
        <w:rPr>
          <w:color w:val="231F20"/>
        </w:rPr>
        <w:t>toàn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tập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thể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nhà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trường</w:t>
      </w:r>
      <w:proofErr w:type="spellEnd"/>
      <w:r>
        <w:rPr>
          <w:color w:val="231F20"/>
        </w:rPr>
        <w:t>.</w:t>
      </w:r>
    </w:p>
    <w:p w:rsidR="003921BE" w:rsidRPr="009B7169" w:rsidRDefault="003921BE" w:rsidP="004C60DC">
      <w:pPr>
        <w:spacing w:line="312" w:lineRule="auto"/>
        <w:ind w:firstLine="720"/>
        <w:jc w:val="both"/>
        <w:rPr>
          <w:b/>
          <w:color w:val="231F20"/>
        </w:rPr>
      </w:pPr>
      <w:r>
        <w:rPr>
          <w:color w:val="231F20"/>
        </w:rPr>
        <w:t xml:space="preserve">- </w:t>
      </w:r>
      <w:proofErr w:type="spellStart"/>
      <w:r>
        <w:rPr>
          <w:color w:val="231F20"/>
        </w:rPr>
        <w:t>Chỉ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đạo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phân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công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bộ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phận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kiểm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gia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cố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khắc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phục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các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cố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về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thiên</w:t>
      </w:r>
      <w:proofErr w:type="spellEnd"/>
      <w:r>
        <w:rPr>
          <w:color w:val="231F20"/>
        </w:rPr>
        <w:t xml:space="preserve"> tai </w:t>
      </w:r>
      <w:proofErr w:type="spellStart"/>
      <w:r>
        <w:rPr>
          <w:color w:val="231F20"/>
        </w:rPr>
        <w:t>xảy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</w:t>
      </w:r>
      <w:proofErr w:type="spellEnd"/>
      <w:r>
        <w:rPr>
          <w:color w:val="231F20"/>
        </w:rPr>
        <w:t xml:space="preserve"> </w:t>
      </w:r>
      <w:proofErr w:type="spellStart"/>
      <w:r w:rsidRPr="009B7169">
        <w:rPr>
          <w:color w:val="231F20"/>
        </w:rPr>
        <w:t>tại</w:t>
      </w:r>
      <w:proofErr w:type="spellEnd"/>
      <w:r w:rsidRPr="009B7169">
        <w:rPr>
          <w:color w:val="231F20"/>
        </w:rPr>
        <w:t xml:space="preserve"> </w:t>
      </w:r>
      <w:proofErr w:type="spellStart"/>
      <w:r w:rsidRPr="009B7169">
        <w:rPr>
          <w:color w:val="231F20"/>
        </w:rPr>
        <w:t>đơn</w:t>
      </w:r>
      <w:proofErr w:type="spellEnd"/>
      <w:r w:rsidRPr="009B7169">
        <w:rPr>
          <w:color w:val="231F20"/>
        </w:rPr>
        <w:t xml:space="preserve"> </w:t>
      </w:r>
      <w:proofErr w:type="spellStart"/>
      <w:r w:rsidRPr="009B7169">
        <w:rPr>
          <w:color w:val="231F20"/>
        </w:rPr>
        <w:t>vị</w:t>
      </w:r>
      <w:proofErr w:type="spellEnd"/>
      <w:r w:rsidRPr="009B7169">
        <w:rPr>
          <w:color w:val="231F20"/>
        </w:rPr>
        <w:t>.</w:t>
      </w:r>
    </w:p>
    <w:p w:rsidR="009B7169" w:rsidRDefault="00F300B3" w:rsidP="004C60DC">
      <w:pPr>
        <w:spacing w:line="312" w:lineRule="auto"/>
        <w:ind w:firstLine="567"/>
        <w:jc w:val="both"/>
        <w:rPr>
          <w:b/>
          <w:color w:val="231F20"/>
        </w:rPr>
      </w:pPr>
      <w:r>
        <w:rPr>
          <w:b/>
          <w:color w:val="231F20"/>
        </w:rPr>
        <w:t xml:space="preserve">2. </w:t>
      </w:r>
      <w:proofErr w:type="spellStart"/>
      <w:r>
        <w:rPr>
          <w:b/>
          <w:color w:val="231F20"/>
        </w:rPr>
        <w:t>Bộ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phận</w:t>
      </w:r>
      <w:proofErr w:type="spellEnd"/>
      <w:r>
        <w:rPr>
          <w:b/>
          <w:color w:val="231F20"/>
        </w:rPr>
        <w:t xml:space="preserve"> y </w:t>
      </w:r>
      <w:proofErr w:type="spellStart"/>
      <w:r>
        <w:rPr>
          <w:b/>
          <w:color w:val="231F20"/>
        </w:rPr>
        <w:t>tế</w:t>
      </w:r>
      <w:proofErr w:type="spellEnd"/>
      <w:r>
        <w:rPr>
          <w:b/>
          <w:color w:val="231F20"/>
        </w:rPr>
        <w:t xml:space="preserve">, </w:t>
      </w:r>
      <w:proofErr w:type="spellStart"/>
      <w:r>
        <w:rPr>
          <w:b/>
          <w:color w:val="231F20"/>
        </w:rPr>
        <w:t>hành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chính</w:t>
      </w:r>
      <w:proofErr w:type="spellEnd"/>
      <w:r>
        <w:rPr>
          <w:b/>
          <w:color w:val="231F20"/>
        </w:rPr>
        <w:t xml:space="preserve">, </w:t>
      </w:r>
      <w:proofErr w:type="spellStart"/>
      <w:r>
        <w:rPr>
          <w:b/>
          <w:color w:val="231F20"/>
        </w:rPr>
        <w:t>kế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toán</w:t>
      </w:r>
      <w:proofErr w:type="spellEnd"/>
    </w:p>
    <w:p w:rsidR="009B7169" w:rsidRDefault="009B7169" w:rsidP="004C60DC">
      <w:pPr>
        <w:spacing w:line="312" w:lineRule="auto"/>
        <w:ind w:firstLine="567"/>
        <w:jc w:val="both"/>
        <w:rPr>
          <w:color w:val="231F20"/>
        </w:rPr>
      </w:pPr>
      <w:r w:rsidRPr="009B7169">
        <w:rPr>
          <w:color w:val="231F20"/>
        </w:rPr>
        <w:t xml:space="preserve">- </w:t>
      </w:r>
      <w:proofErr w:type="spellStart"/>
      <w:r w:rsidRPr="009B7169">
        <w:rPr>
          <w:color w:val="231F20"/>
        </w:rPr>
        <w:t>Thường</w:t>
      </w:r>
      <w:proofErr w:type="spellEnd"/>
      <w:r w:rsidRPr="009B7169">
        <w:rPr>
          <w:color w:val="231F20"/>
        </w:rPr>
        <w:t xml:space="preserve"> </w:t>
      </w:r>
      <w:proofErr w:type="spellStart"/>
      <w:r w:rsidRPr="009B7169">
        <w:rPr>
          <w:color w:val="231F20"/>
        </w:rPr>
        <w:t>xuyên</w:t>
      </w:r>
      <w:proofErr w:type="spellEnd"/>
      <w:r w:rsidRPr="009B7169">
        <w:rPr>
          <w:color w:val="231F20"/>
        </w:rPr>
        <w:t xml:space="preserve"> </w:t>
      </w:r>
      <w:proofErr w:type="spellStart"/>
      <w:r w:rsidRPr="009B7169">
        <w:rPr>
          <w:color w:val="231F20"/>
        </w:rPr>
        <w:t>báo</w:t>
      </w:r>
      <w:proofErr w:type="spellEnd"/>
      <w:r w:rsidRPr="009B7169">
        <w:rPr>
          <w:color w:val="231F20"/>
        </w:rPr>
        <w:t xml:space="preserve"> </w:t>
      </w:r>
      <w:proofErr w:type="spellStart"/>
      <w:r w:rsidRPr="009B7169">
        <w:rPr>
          <w:color w:val="231F20"/>
        </w:rPr>
        <w:t>cáo</w:t>
      </w:r>
      <w:proofErr w:type="spellEnd"/>
      <w:r w:rsidRPr="009B7169">
        <w:rPr>
          <w:color w:val="231F20"/>
        </w:rPr>
        <w:t xml:space="preserve"> </w:t>
      </w:r>
      <w:proofErr w:type="spellStart"/>
      <w:r w:rsidRPr="009B7169">
        <w:rPr>
          <w:color w:val="231F20"/>
        </w:rPr>
        <w:t>tình</w:t>
      </w:r>
      <w:proofErr w:type="spellEnd"/>
      <w:r w:rsidRPr="009B7169">
        <w:rPr>
          <w:color w:val="231F20"/>
        </w:rPr>
        <w:t xml:space="preserve"> </w:t>
      </w:r>
      <w:proofErr w:type="spellStart"/>
      <w:r w:rsidRPr="009B7169">
        <w:rPr>
          <w:color w:val="231F20"/>
        </w:rPr>
        <w:t>hình</w:t>
      </w:r>
      <w:proofErr w:type="spellEnd"/>
      <w:r w:rsidRPr="009B7169">
        <w:rPr>
          <w:color w:val="231F20"/>
        </w:rPr>
        <w:t xml:space="preserve"> </w:t>
      </w:r>
      <w:proofErr w:type="spellStart"/>
      <w:r w:rsidRPr="009B7169">
        <w:rPr>
          <w:color w:val="231F20"/>
        </w:rPr>
        <w:t>cơ</w:t>
      </w:r>
      <w:proofErr w:type="spellEnd"/>
      <w:r w:rsidRPr="009B7169">
        <w:rPr>
          <w:color w:val="231F20"/>
        </w:rPr>
        <w:t xml:space="preserve"> </w:t>
      </w:r>
      <w:proofErr w:type="spellStart"/>
      <w:r w:rsidRPr="009B7169">
        <w:rPr>
          <w:color w:val="231F20"/>
        </w:rPr>
        <w:t>sở</w:t>
      </w:r>
      <w:proofErr w:type="spellEnd"/>
      <w:r w:rsidRPr="009B7169">
        <w:rPr>
          <w:color w:val="231F20"/>
        </w:rPr>
        <w:t xml:space="preserve"> </w:t>
      </w:r>
      <w:proofErr w:type="spellStart"/>
      <w:r w:rsidRPr="009B7169">
        <w:rPr>
          <w:color w:val="231F20"/>
        </w:rPr>
        <w:t>vật</w:t>
      </w:r>
      <w:proofErr w:type="spellEnd"/>
      <w:r w:rsidRPr="009B7169">
        <w:rPr>
          <w:color w:val="231F20"/>
        </w:rPr>
        <w:t xml:space="preserve"> </w:t>
      </w:r>
      <w:proofErr w:type="spellStart"/>
      <w:r w:rsidRPr="009B7169">
        <w:rPr>
          <w:color w:val="231F20"/>
        </w:rPr>
        <w:t>chất</w:t>
      </w:r>
      <w:proofErr w:type="spellEnd"/>
      <w:r w:rsidRPr="009B7169">
        <w:rPr>
          <w:color w:val="231F20"/>
        </w:rPr>
        <w:t xml:space="preserve">, </w:t>
      </w:r>
      <w:proofErr w:type="spellStart"/>
      <w:r w:rsidRPr="009B7169">
        <w:rPr>
          <w:color w:val="231F20"/>
        </w:rPr>
        <w:t>cây</w:t>
      </w:r>
      <w:proofErr w:type="spellEnd"/>
      <w:r w:rsidRPr="009B7169">
        <w:rPr>
          <w:color w:val="231F20"/>
        </w:rPr>
        <w:t xml:space="preserve"> </w:t>
      </w:r>
      <w:proofErr w:type="spellStart"/>
      <w:r w:rsidRPr="009B7169">
        <w:rPr>
          <w:color w:val="231F20"/>
        </w:rPr>
        <w:t>xanh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ngã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đổ</w:t>
      </w:r>
      <w:proofErr w:type="spellEnd"/>
      <w:r w:rsidRPr="009B7169">
        <w:rPr>
          <w:color w:val="231F20"/>
        </w:rPr>
        <w:t>,…</w:t>
      </w:r>
      <w:proofErr w:type="spellStart"/>
      <w:proofErr w:type="gramEnd"/>
      <w:r>
        <w:rPr>
          <w:color w:val="231F20"/>
        </w:rPr>
        <w:t>để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lãnh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đạo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có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biện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pháp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chỉ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đạo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kịp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thời</w:t>
      </w:r>
      <w:proofErr w:type="spellEnd"/>
      <w:r>
        <w:rPr>
          <w:color w:val="231F20"/>
        </w:rPr>
        <w:t>.</w:t>
      </w:r>
    </w:p>
    <w:p w:rsidR="009B7169" w:rsidRDefault="009B7169" w:rsidP="004C60DC">
      <w:pPr>
        <w:spacing w:line="312" w:lineRule="auto"/>
        <w:ind w:firstLine="567"/>
        <w:jc w:val="both"/>
        <w:rPr>
          <w:color w:val="231F20"/>
        </w:rPr>
      </w:pPr>
      <w:r>
        <w:rPr>
          <w:color w:val="231F20"/>
        </w:rPr>
        <w:lastRenderedPageBreak/>
        <w:t xml:space="preserve">- </w:t>
      </w:r>
      <w:proofErr w:type="spellStart"/>
      <w:r>
        <w:rPr>
          <w:color w:val="231F20"/>
        </w:rPr>
        <w:t>Tham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mưu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đề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xuất</w:t>
      </w:r>
      <w:proofErr w:type="spellEnd"/>
      <w:r>
        <w:rPr>
          <w:color w:val="231F20"/>
        </w:rPr>
        <w:t xml:space="preserve"> </w:t>
      </w:r>
      <w:proofErr w:type="spellStart"/>
      <w:r w:rsidR="00543938">
        <w:rPr>
          <w:color w:val="231F20"/>
        </w:rPr>
        <w:t>với</w:t>
      </w:r>
      <w:proofErr w:type="spellEnd"/>
      <w:r w:rsidR="00543938">
        <w:rPr>
          <w:color w:val="231F20"/>
        </w:rPr>
        <w:t xml:space="preserve"> </w:t>
      </w:r>
      <w:proofErr w:type="spellStart"/>
      <w:r w:rsidR="00543938">
        <w:rPr>
          <w:color w:val="231F20"/>
        </w:rPr>
        <w:t>lãnh</w:t>
      </w:r>
      <w:proofErr w:type="spellEnd"/>
      <w:r w:rsidR="00543938">
        <w:rPr>
          <w:color w:val="231F20"/>
        </w:rPr>
        <w:t xml:space="preserve"> </w:t>
      </w:r>
      <w:proofErr w:type="spellStart"/>
      <w:r w:rsidR="00543938">
        <w:rPr>
          <w:color w:val="231F20"/>
        </w:rPr>
        <w:t>đạo</w:t>
      </w:r>
      <w:proofErr w:type="spellEnd"/>
      <w:r w:rsidR="00543938">
        <w:rPr>
          <w:color w:val="231F20"/>
        </w:rPr>
        <w:t xml:space="preserve"> </w:t>
      </w:r>
      <w:proofErr w:type="spellStart"/>
      <w:r>
        <w:rPr>
          <w:color w:val="231F20"/>
        </w:rPr>
        <w:t>các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phương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án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nhằm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ứng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phó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với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các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rủi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khi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có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cố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về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thiên</w:t>
      </w:r>
      <w:proofErr w:type="spellEnd"/>
      <w:r>
        <w:rPr>
          <w:color w:val="231F20"/>
        </w:rPr>
        <w:t xml:space="preserve"> tai </w:t>
      </w:r>
      <w:proofErr w:type="spellStart"/>
      <w:r>
        <w:rPr>
          <w:color w:val="231F20"/>
        </w:rPr>
        <w:t>xảy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ra.</w:t>
      </w:r>
      <w:proofErr w:type="spellEnd"/>
    </w:p>
    <w:p w:rsidR="002A7EF0" w:rsidRDefault="002A7EF0" w:rsidP="004C60DC">
      <w:pPr>
        <w:spacing w:line="312" w:lineRule="auto"/>
        <w:ind w:firstLine="567"/>
        <w:jc w:val="both"/>
        <w:rPr>
          <w:color w:val="231F20"/>
        </w:rPr>
      </w:pPr>
      <w:r>
        <w:rPr>
          <w:color w:val="231F20"/>
        </w:rPr>
        <w:t xml:space="preserve">- </w:t>
      </w:r>
      <w:proofErr w:type="spellStart"/>
      <w:r>
        <w:rPr>
          <w:color w:val="231F20"/>
        </w:rPr>
        <w:t>Thực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hiện</w:t>
      </w:r>
      <w:proofErr w:type="spellEnd"/>
      <w:r>
        <w:rPr>
          <w:color w:val="231F20"/>
        </w:rPr>
        <w:t xml:space="preserve"> việc </w:t>
      </w:r>
      <w:proofErr w:type="spellStart"/>
      <w:r>
        <w:rPr>
          <w:color w:val="231F20"/>
        </w:rPr>
        <w:t>khắc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phục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cố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thiên</w:t>
      </w:r>
      <w:proofErr w:type="spellEnd"/>
      <w:r>
        <w:rPr>
          <w:color w:val="231F20"/>
        </w:rPr>
        <w:t xml:space="preserve"> tai </w:t>
      </w:r>
      <w:proofErr w:type="spellStart"/>
      <w:r>
        <w:rPr>
          <w:color w:val="231F20"/>
        </w:rPr>
        <w:t>khi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có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phân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công</w:t>
      </w:r>
      <w:proofErr w:type="spellEnd"/>
      <w:r>
        <w:rPr>
          <w:color w:val="231F20"/>
        </w:rPr>
        <w:t>.</w:t>
      </w:r>
    </w:p>
    <w:p w:rsidR="002A7EF0" w:rsidRPr="002A7EF0" w:rsidRDefault="002A7EF0" w:rsidP="004C60DC">
      <w:pPr>
        <w:spacing w:line="312" w:lineRule="auto"/>
        <w:ind w:firstLine="567"/>
        <w:jc w:val="both"/>
        <w:rPr>
          <w:b/>
          <w:color w:val="231F20"/>
        </w:rPr>
      </w:pPr>
      <w:r w:rsidRPr="002A7EF0">
        <w:rPr>
          <w:b/>
          <w:color w:val="231F20"/>
        </w:rPr>
        <w:t xml:space="preserve">3. </w:t>
      </w:r>
      <w:r w:rsidR="00F300B3">
        <w:rPr>
          <w:b/>
          <w:color w:val="231F20"/>
        </w:rPr>
        <w:t xml:space="preserve">GVCN, TPT </w:t>
      </w:r>
      <w:proofErr w:type="spellStart"/>
      <w:r w:rsidR="00F300B3">
        <w:rPr>
          <w:b/>
          <w:color w:val="231F20"/>
        </w:rPr>
        <w:t>Đội</w:t>
      </w:r>
      <w:proofErr w:type="spellEnd"/>
    </w:p>
    <w:p w:rsidR="002A7EF0" w:rsidRDefault="002A7EF0" w:rsidP="004C60DC">
      <w:pPr>
        <w:spacing w:line="312" w:lineRule="auto"/>
        <w:ind w:firstLine="567"/>
        <w:jc w:val="both"/>
        <w:rPr>
          <w:color w:val="231F20"/>
        </w:rPr>
      </w:pPr>
      <w:proofErr w:type="spellStart"/>
      <w:r>
        <w:rPr>
          <w:color w:val="231F20"/>
        </w:rPr>
        <w:t>Tuyên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truyền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kế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hoạch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đến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toàn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thể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cán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bộ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giáo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viên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nhân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viên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và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học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sinh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nhà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trường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bằng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hình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thức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nêu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trên</w:t>
      </w:r>
      <w:proofErr w:type="spellEnd"/>
      <w:r>
        <w:rPr>
          <w:color w:val="231F20"/>
        </w:rPr>
        <w:t>.</w:t>
      </w:r>
    </w:p>
    <w:p w:rsidR="009039D6" w:rsidRDefault="009039D6" w:rsidP="000920F9">
      <w:pPr>
        <w:ind w:firstLine="567"/>
        <w:jc w:val="both"/>
        <w:rPr>
          <w:spacing w:val="6"/>
          <w:lang w:val="da-DK"/>
        </w:rPr>
      </w:pPr>
    </w:p>
    <w:tbl>
      <w:tblPr>
        <w:tblW w:w="9039" w:type="dxa"/>
        <w:jc w:val="center"/>
        <w:tblLook w:val="01E0" w:firstRow="1" w:lastRow="1" w:firstColumn="1" w:lastColumn="1" w:noHBand="0" w:noVBand="0"/>
      </w:tblPr>
      <w:tblGrid>
        <w:gridCol w:w="4786"/>
        <w:gridCol w:w="4253"/>
      </w:tblGrid>
      <w:tr w:rsidR="00B615E3" w:rsidRPr="0009771A" w:rsidTr="00340E19">
        <w:trPr>
          <w:trHeight w:val="2632"/>
          <w:jc w:val="center"/>
        </w:trPr>
        <w:tc>
          <w:tcPr>
            <w:tcW w:w="4786" w:type="dxa"/>
            <w:shd w:val="clear" w:color="auto" w:fill="auto"/>
          </w:tcPr>
          <w:p w:rsidR="00B615E3" w:rsidRPr="0009771A" w:rsidRDefault="00B615E3" w:rsidP="00340E19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09771A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09771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9771A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09771A">
              <w:rPr>
                <w:b/>
                <w:i/>
                <w:sz w:val="24"/>
                <w:szCs w:val="24"/>
              </w:rPr>
              <w:t>:</w:t>
            </w:r>
          </w:p>
          <w:p w:rsidR="00B615E3" w:rsidRPr="0009771A" w:rsidRDefault="00B615E3" w:rsidP="00340E19">
            <w:pPr>
              <w:jc w:val="both"/>
              <w:rPr>
                <w:sz w:val="22"/>
                <w:szCs w:val="22"/>
              </w:rPr>
            </w:pPr>
            <w:r w:rsidRPr="0009771A">
              <w:rPr>
                <w:sz w:val="22"/>
                <w:szCs w:val="22"/>
              </w:rPr>
              <w:t xml:space="preserve">- </w:t>
            </w:r>
            <w:proofErr w:type="spellStart"/>
            <w:r w:rsidR="00F300B3">
              <w:rPr>
                <w:sz w:val="22"/>
                <w:szCs w:val="22"/>
              </w:rPr>
              <w:t>Phòng</w:t>
            </w:r>
            <w:proofErr w:type="spellEnd"/>
            <w:r w:rsidR="00F300B3">
              <w:rPr>
                <w:sz w:val="22"/>
                <w:szCs w:val="22"/>
              </w:rPr>
              <w:t xml:space="preserve"> GD&amp;ĐT (b/c)</w:t>
            </w:r>
            <w:r w:rsidR="00817FAC">
              <w:rPr>
                <w:sz w:val="22"/>
                <w:szCs w:val="22"/>
              </w:rPr>
              <w:t>;</w:t>
            </w:r>
          </w:p>
          <w:p w:rsidR="00B615E3" w:rsidRDefault="00B615E3" w:rsidP="00340E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300B3">
              <w:rPr>
                <w:sz w:val="22"/>
                <w:szCs w:val="22"/>
              </w:rPr>
              <w:t>CBGV-</w:t>
            </w:r>
            <w:r w:rsidR="00817FAC">
              <w:rPr>
                <w:sz w:val="22"/>
                <w:szCs w:val="22"/>
              </w:rPr>
              <w:t>NV, HS;</w:t>
            </w:r>
          </w:p>
          <w:p w:rsidR="00B615E3" w:rsidRPr="0009771A" w:rsidRDefault="00B615E3" w:rsidP="00817FA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  <w:r w:rsidRPr="0009771A">
              <w:rPr>
                <w:sz w:val="22"/>
                <w:szCs w:val="22"/>
              </w:rPr>
              <w:t xml:space="preserve"> </w:t>
            </w:r>
            <w:proofErr w:type="spellStart"/>
            <w:r w:rsidRPr="0009771A">
              <w:rPr>
                <w:sz w:val="22"/>
                <w:szCs w:val="22"/>
              </w:rPr>
              <w:t>Lưu</w:t>
            </w:r>
            <w:proofErr w:type="spellEnd"/>
            <w:r w:rsidRPr="0009771A">
              <w:rPr>
                <w:sz w:val="22"/>
                <w:szCs w:val="22"/>
              </w:rPr>
              <w:t>: VT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B615E3" w:rsidRPr="0009771A" w:rsidRDefault="00F300B3" w:rsidP="00340E19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T/M BAN GIÁM HIỆU</w:t>
            </w:r>
          </w:p>
          <w:p w:rsidR="00B615E3" w:rsidRPr="00F300B3" w:rsidRDefault="00F300B3" w:rsidP="00340E19">
            <w:pPr>
              <w:jc w:val="center"/>
              <w:rPr>
                <w:b/>
                <w:lang w:val="fr-FR"/>
              </w:rPr>
            </w:pPr>
            <w:r w:rsidRPr="00F300B3">
              <w:rPr>
                <w:b/>
                <w:lang w:val="fr-FR"/>
              </w:rPr>
              <w:t>P. HIỆU TRƯỞNG</w:t>
            </w:r>
          </w:p>
          <w:p w:rsidR="00B615E3" w:rsidRDefault="00B615E3" w:rsidP="00340E19">
            <w:pPr>
              <w:jc w:val="center"/>
              <w:rPr>
                <w:b/>
                <w:lang w:val="fr-FR"/>
              </w:rPr>
            </w:pPr>
          </w:p>
          <w:p w:rsidR="000920F9" w:rsidRDefault="000920F9" w:rsidP="00340E19">
            <w:pPr>
              <w:jc w:val="center"/>
              <w:rPr>
                <w:b/>
                <w:sz w:val="44"/>
                <w:lang w:val="fr-FR"/>
              </w:rPr>
            </w:pPr>
          </w:p>
          <w:p w:rsidR="00F300B3" w:rsidRPr="0009771A" w:rsidRDefault="00F300B3" w:rsidP="00340E19">
            <w:pPr>
              <w:jc w:val="center"/>
              <w:rPr>
                <w:b/>
                <w:sz w:val="44"/>
                <w:lang w:val="fr-FR"/>
              </w:rPr>
            </w:pPr>
          </w:p>
          <w:p w:rsidR="00B615E3" w:rsidRPr="0009771A" w:rsidRDefault="00F300B3" w:rsidP="00340E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Minh </w:t>
            </w:r>
            <w:proofErr w:type="spellStart"/>
            <w:r>
              <w:rPr>
                <w:b/>
              </w:rPr>
              <w:t>Tân</w:t>
            </w:r>
            <w:proofErr w:type="spellEnd"/>
          </w:p>
        </w:tc>
      </w:tr>
    </w:tbl>
    <w:p w:rsidR="00B615E3" w:rsidRDefault="00B615E3" w:rsidP="00B615E3">
      <w:pPr>
        <w:spacing w:before="120" w:after="360"/>
        <w:ind w:firstLine="567"/>
        <w:jc w:val="both"/>
        <w:rPr>
          <w:spacing w:val="-2"/>
          <w:lang w:val="da-DK"/>
        </w:rPr>
      </w:pPr>
      <w:r>
        <w:rPr>
          <w:spacing w:val="-2"/>
          <w:lang w:val="da-DK"/>
        </w:rPr>
        <w:t xml:space="preserve"> </w:t>
      </w:r>
    </w:p>
    <w:p w:rsidR="004463A9" w:rsidRDefault="004463A9" w:rsidP="00B615E3">
      <w:pPr>
        <w:spacing w:before="120" w:after="360"/>
        <w:ind w:firstLine="567"/>
        <w:jc w:val="both"/>
        <w:rPr>
          <w:spacing w:val="-2"/>
          <w:lang w:val="da-DK"/>
        </w:rPr>
      </w:pPr>
    </w:p>
    <w:p w:rsidR="004463A9" w:rsidRDefault="004463A9" w:rsidP="00B615E3">
      <w:pPr>
        <w:spacing w:before="120" w:after="360"/>
        <w:ind w:firstLine="567"/>
        <w:jc w:val="both"/>
        <w:rPr>
          <w:spacing w:val="-2"/>
          <w:lang w:val="da-DK"/>
        </w:rPr>
      </w:pPr>
    </w:p>
    <w:p w:rsidR="004463A9" w:rsidRDefault="004463A9" w:rsidP="00B615E3">
      <w:pPr>
        <w:spacing w:before="120" w:after="360"/>
        <w:ind w:firstLine="567"/>
        <w:jc w:val="both"/>
        <w:rPr>
          <w:spacing w:val="-2"/>
          <w:lang w:val="da-DK"/>
        </w:rPr>
      </w:pPr>
    </w:p>
    <w:p w:rsidR="004463A9" w:rsidRDefault="004463A9" w:rsidP="00B615E3">
      <w:pPr>
        <w:spacing w:before="120" w:after="360"/>
        <w:ind w:firstLine="567"/>
        <w:jc w:val="both"/>
        <w:rPr>
          <w:spacing w:val="-2"/>
          <w:lang w:val="da-DK"/>
        </w:rPr>
      </w:pPr>
    </w:p>
    <w:p w:rsidR="004463A9" w:rsidRDefault="004463A9" w:rsidP="00B615E3">
      <w:pPr>
        <w:spacing w:before="120" w:after="360"/>
        <w:ind w:firstLine="567"/>
        <w:jc w:val="both"/>
        <w:rPr>
          <w:spacing w:val="-2"/>
          <w:lang w:val="da-DK"/>
        </w:rPr>
      </w:pPr>
    </w:p>
    <w:p w:rsidR="004463A9" w:rsidRDefault="004463A9" w:rsidP="00B615E3">
      <w:pPr>
        <w:spacing w:before="120" w:after="360"/>
        <w:ind w:firstLine="567"/>
        <w:jc w:val="both"/>
        <w:rPr>
          <w:spacing w:val="-2"/>
          <w:lang w:val="da-DK"/>
        </w:rPr>
      </w:pPr>
    </w:p>
    <w:p w:rsidR="004463A9" w:rsidRDefault="004463A9" w:rsidP="00B615E3">
      <w:pPr>
        <w:spacing w:before="120" w:after="360"/>
        <w:ind w:firstLine="567"/>
        <w:jc w:val="both"/>
        <w:rPr>
          <w:spacing w:val="-2"/>
          <w:lang w:val="da-DK"/>
        </w:rPr>
      </w:pPr>
    </w:p>
    <w:p w:rsidR="004463A9" w:rsidRDefault="004463A9" w:rsidP="00B615E3">
      <w:pPr>
        <w:spacing w:before="120" w:after="360"/>
        <w:ind w:firstLine="567"/>
        <w:jc w:val="both"/>
        <w:rPr>
          <w:spacing w:val="-2"/>
          <w:lang w:val="da-DK"/>
        </w:rPr>
      </w:pPr>
    </w:p>
    <w:p w:rsidR="004463A9" w:rsidRDefault="004463A9" w:rsidP="00B615E3">
      <w:pPr>
        <w:spacing w:before="120" w:after="360"/>
        <w:ind w:firstLine="567"/>
        <w:jc w:val="both"/>
        <w:rPr>
          <w:spacing w:val="-2"/>
          <w:lang w:val="da-DK"/>
        </w:rPr>
      </w:pPr>
    </w:p>
    <w:p w:rsidR="004463A9" w:rsidRDefault="004463A9" w:rsidP="00B615E3">
      <w:pPr>
        <w:spacing w:before="120" w:after="360"/>
        <w:ind w:firstLine="567"/>
        <w:jc w:val="both"/>
        <w:rPr>
          <w:spacing w:val="-2"/>
          <w:lang w:val="da-DK"/>
        </w:rPr>
      </w:pPr>
    </w:p>
    <w:p w:rsidR="004463A9" w:rsidRDefault="004463A9" w:rsidP="00B615E3">
      <w:pPr>
        <w:spacing w:before="120" w:after="360"/>
        <w:ind w:firstLine="567"/>
        <w:jc w:val="both"/>
        <w:rPr>
          <w:spacing w:val="-2"/>
          <w:lang w:val="da-DK"/>
        </w:rPr>
      </w:pPr>
    </w:p>
    <w:p w:rsidR="004463A9" w:rsidRDefault="004463A9" w:rsidP="00B615E3">
      <w:pPr>
        <w:spacing w:before="120" w:after="360"/>
        <w:ind w:firstLine="567"/>
        <w:jc w:val="both"/>
        <w:rPr>
          <w:spacing w:val="-2"/>
          <w:lang w:val="da-DK"/>
        </w:rPr>
      </w:pPr>
    </w:p>
    <w:p w:rsidR="004463A9" w:rsidRDefault="004463A9" w:rsidP="00B615E3">
      <w:pPr>
        <w:spacing w:before="120" w:after="360"/>
        <w:ind w:firstLine="567"/>
        <w:jc w:val="both"/>
        <w:rPr>
          <w:spacing w:val="-2"/>
          <w:lang w:val="da-DK"/>
        </w:rPr>
      </w:pPr>
    </w:p>
    <w:p w:rsidR="004463A9" w:rsidRDefault="004463A9" w:rsidP="00B615E3">
      <w:pPr>
        <w:spacing w:before="120" w:after="360"/>
        <w:ind w:firstLine="567"/>
        <w:jc w:val="both"/>
        <w:rPr>
          <w:spacing w:val="-2"/>
          <w:lang w:val="da-DK"/>
        </w:rPr>
      </w:pPr>
    </w:p>
    <w:p w:rsidR="004463A9" w:rsidRDefault="004463A9" w:rsidP="00B615E3">
      <w:pPr>
        <w:spacing w:before="120" w:after="360"/>
        <w:ind w:firstLine="567"/>
        <w:jc w:val="both"/>
        <w:rPr>
          <w:spacing w:val="-2"/>
          <w:lang w:val="da-DK"/>
        </w:rPr>
      </w:pPr>
    </w:p>
    <w:sectPr w:rsidR="004463A9" w:rsidSect="004C60DC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5C5" w:rsidRDefault="00F115C5" w:rsidP="00B615E3">
      <w:r>
        <w:separator/>
      </w:r>
    </w:p>
  </w:endnote>
  <w:endnote w:type="continuationSeparator" w:id="0">
    <w:p w:rsidR="00F115C5" w:rsidRDefault="00F115C5" w:rsidP="00B6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D5" w:rsidRDefault="00DD14D5">
    <w:pPr>
      <w:pStyle w:val="Footer"/>
      <w:jc w:val="right"/>
    </w:pPr>
  </w:p>
  <w:p w:rsidR="00DD14D5" w:rsidRDefault="00DD1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5C5" w:rsidRDefault="00F115C5" w:rsidP="00B615E3">
      <w:r>
        <w:separator/>
      </w:r>
    </w:p>
  </w:footnote>
  <w:footnote w:type="continuationSeparator" w:id="0">
    <w:p w:rsidR="00F115C5" w:rsidRDefault="00F115C5" w:rsidP="00B6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8163"/>
      <w:docPartObj>
        <w:docPartGallery w:val="Page Numbers (Top of Page)"/>
        <w:docPartUnique/>
      </w:docPartObj>
    </w:sdtPr>
    <w:sdtEndPr/>
    <w:sdtContent>
      <w:p w:rsidR="00DD14D5" w:rsidRDefault="008A75E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F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D14D5" w:rsidRDefault="00DD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35B33"/>
    <w:multiLevelType w:val="hybridMultilevel"/>
    <w:tmpl w:val="228CA10A"/>
    <w:lvl w:ilvl="0" w:tplc="F280A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E3"/>
    <w:rsid w:val="00023B76"/>
    <w:rsid w:val="00023CC4"/>
    <w:rsid w:val="00024906"/>
    <w:rsid w:val="00027350"/>
    <w:rsid w:val="00034161"/>
    <w:rsid w:val="00041ECA"/>
    <w:rsid w:val="000606D7"/>
    <w:rsid w:val="000722CF"/>
    <w:rsid w:val="000839E7"/>
    <w:rsid w:val="0008558F"/>
    <w:rsid w:val="000920F9"/>
    <w:rsid w:val="000D3D73"/>
    <w:rsid w:val="000D5060"/>
    <w:rsid w:val="000E1BD7"/>
    <w:rsid w:val="000F186E"/>
    <w:rsid w:val="000F266B"/>
    <w:rsid w:val="000F3731"/>
    <w:rsid w:val="000F3B93"/>
    <w:rsid w:val="00102DCE"/>
    <w:rsid w:val="001117B4"/>
    <w:rsid w:val="00124426"/>
    <w:rsid w:val="00135B98"/>
    <w:rsid w:val="00136D09"/>
    <w:rsid w:val="001420F5"/>
    <w:rsid w:val="00147681"/>
    <w:rsid w:val="001601C7"/>
    <w:rsid w:val="00173576"/>
    <w:rsid w:val="001867CB"/>
    <w:rsid w:val="00192A64"/>
    <w:rsid w:val="0019351F"/>
    <w:rsid w:val="001B30C2"/>
    <w:rsid w:val="001B3983"/>
    <w:rsid w:val="001B3A88"/>
    <w:rsid w:val="001C12FE"/>
    <w:rsid w:val="001E2270"/>
    <w:rsid w:val="001F6A52"/>
    <w:rsid w:val="002004EA"/>
    <w:rsid w:val="002049D4"/>
    <w:rsid w:val="002149C4"/>
    <w:rsid w:val="0021530D"/>
    <w:rsid w:val="002163B5"/>
    <w:rsid w:val="002225BE"/>
    <w:rsid w:val="00230045"/>
    <w:rsid w:val="0023186A"/>
    <w:rsid w:val="00233711"/>
    <w:rsid w:val="00253DEA"/>
    <w:rsid w:val="00255DE5"/>
    <w:rsid w:val="00261E44"/>
    <w:rsid w:val="00281256"/>
    <w:rsid w:val="00293AB0"/>
    <w:rsid w:val="002953C6"/>
    <w:rsid w:val="002A7EF0"/>
    <w:rsid w:val="002B406E"/>
    <w:rsid w:val="002C5648"/>
    <w:rsid w:val="002E0844"/>
    <w:rsid w:val="002E393E"/>
    <w:rsid w:val="002F4FC2"/>
    <w:rsid w:val="00305BA4"/>
    <w:rsid w:val="003152B8"/>
    <w:rsid w:val="00321C05"/>
    <w:rsid w:val="00322227"/>
    <w:rsid w:val="00322D5B"/>
    <w:rsid w:val="00324181"/>
    <w:rsid w:val="00324A0D"/>
    <w:rsid w:val="003323F0"/>
    <w:rsid w:val="00332537"/>
    <w:rsid w:val="00340E19"/>
    <w:rsid w:val="0035278E"/>
    <w:rsid w:val="00353EE9"/>
    <w:rsid w:val="00354187"/>
    <w:rsid w:val="003714BF"/>
    <w:rsid w:val="00375501"/>
    <w:rsid w:val="00380316"/>
    <w:rsid w:val="00384CD7"/>
    <w:rsid w:val="003921BE"/>
    <w:rsid w:val="003969F9"/>
    <w:rsid w:val="003B4773"/>
    <w:rsid w:val="003E6F02"/>
    <w:rsid w:val="00401348"/>
    <w:rsid w:val="00404194"/>
    <w:rsid w:val="00407805"/>
    <w:rsid w:val="00410A0E"/>
    <w:rsid w:val="004134CE"/>
    <w:rsid w:val="00420395"/>
    <w:rsid w:val="00425BD8"/>
    <w:rsid w:val="004419F7"/>
    <w:rsid w:val="004463A9"/>
    <w:rsid w:val="004503F6"/>
    <w:rsid w:val="004613A8"/>
    <w:rsid w:val="0048172F"/>
    <w:rsid w:val="00483F39"/>
    <w:rsid w:val="00496E49"/>
    <w:rsid w:val="00497BA1"/>
    <w:rsid w:val="004B41BD"/>
    <w:rsid w:val="004C0299"/>
    <w:rsid w:val="004C60DC"/>
    <w:rsid w:val="004C7F06"/>
    <w:rsid w:val="004D0693"/>
    <w:rsid w:val="00502A7F"/>
    <w:rsid w:val="00523F9B"/>
    <w:rsid w:val="005356CA"/>
    <w:rsid w:val="00543938"/>
    <w:rsid w:val="00551380"/>
    <w:rsid w:val="00560BA9"/>
    <w:rsid w:val="0057273D"/>
    <w:rsid w:val="005852D6"/>
    <w:rsid w:val="005A1F4D"/>
    <w:rsid w:val="005A1F8D"/>
    <w:rsid w:val="005D61FD"/>
    <w:rsid w:val="005E004F"/>
    <w:rsid w:val="005E4E1D"/>
    <w:rsid w:val="005F73C7"/>
    <w:rsid w:val="00606A20"/>
    <w:rsid w:val="00607C37"/>
    <w:rsid w:val="006219DD"/>
    <w:rsid w:val="00630D2D"/>
    <w:rsid w:val="00633475"/>
    <w:rsid w:val="006430FE"/>
    <w:rsid w:val="00643830"/>
    <w:rsid w:val="00657A87"/>
    <w:rsid w:val="00676148"/>
    <w:rsid w:val="00697E5B"/>
    <w:rsid w:val="006A00DE"/>
    <w:rsid w:val="006C3E1D"/>
    <w:rsid w:val="006D2FC9"/>
    <w:rsid w:val="006D5EF7"/>
    <w:rsid w:val="006E29C6"/>
    <w:rsid w:val="006E2BE0"/>
    <w:rsid w:val="007258AE"/>
    <w:rsid w:val="00731509"/>
    <w:rsid w:val="007324A5"/>
    <w:rsid w:val="0073510A"/>
    <w:rsid w:val="00741888"/>
    <w:rsid w:val="007459D7"/>
    <w:rsid w:val="00752895"/>
    <w:rsid w:val="00763795"/>
    <w:rsid w:val="007766F4"/>
    <w:rsid w:val="00796733"/>
    <w:rsid w:val="007B0EEA"/>
    <w:rsid w:val="007D0C01"/>
    <w:rsid w:val="007D2547"/>
    <w:rsid w:val="007D730A"/>
    <w:rsid w:val="007F71CB"/>
    <w:rsid w:val="00817FAC"/>
    <w:rsid w:val="00817FC3"/>
    <w:rsid w:val="008225E1"/>
    <w:rsid w:val="00822C06"/>
    <w:rsid w:val="00847682"/>
    <w:rsid w:val="0085086E"/>
    <w:rsid w:val="00850903"/>
    <w:rsid w:val="00853952"/>
    <w:rsid w:val="008553E1"/>
    <w:rsid w:val="00866E99"/>
    <w:rsid w:val="00867C2D"/>
    <w:rsid w:val="008810C6"/>
    <w:rsid w:val="00886BE1"/>
    <w:rsid w:val="0089130A"/>
    <w:rsid w:val="008A01E1"/>
    <w:rsid w:val="008A2D09"/>
    <w:rsid w:val="008A5533"/>
    <w:rsid w:val="008A75EE"/>
    <w:rsid w:val="008B6CE9"/>
    <w:rsid w:val="008B7A0A"/>
    <w:rsid w:val="008C1557"/>
    <w:rsid w:val="008C7E5D"/>
    <w:rsid w:val="008E12BC"/>
    <w:rsid w:val="008E6C49"/>
    <w:rsid w:val="008F31C8"/>
    <w:rsid w:val="009039D6"/>
    <w:rsid w:val="00903A17"/>
    <w:rsid w:val="00922F23"/>
    <w:rsid w:val="00927A42"/>
    <w:rsid w:val="00936709"/>
    <w:rsid w:val="009367D8"/>
    <w:rsid w:val="00937E9C"/>
    <w:rsid w:val="00945662"/>
    <w:rsid w:val="00947028"/>
    <w:rsid w:val="00952F73"/>
    <w:rsid w:val="00954428"/>
    <w:rsid w:val="0096767C"/>
    <w:rsid w:val="00973498"/>
    <w:rsid w:val="00985082"/>
    <w:rsid w:val="009A2DC7"/>
    <w:rsid w:val="009B29D9"/>
    <w:rsid w:val="009B6028"/>
    <w:rsid w:val="009B7169"/>
    <w:rsid w:val="009C78BD"/>
    <w:rsid w:val="009D2EE5"/>
    <w:rsid w:val="009F61F1"/>
    <w:rsid w:val="00A003F4"/>
    <w:rsid w:val="00A01390"/>
    <w:rsid w:val="00A11C89"/>
    <w:rsid w:val="00A12AE4"/>
    <w:rsid w:val="00A16CCB"/>
    <w:rsid w:val="00A17A06"/>
    <w:rsid w:val="00A236E2"/>
    <w:rsid w:val="00A24994"/>
    <w:rsid w:val="00A345C5"/>
    <w:rsid w:val="00A4644E"/>
    <w:rsid w:val="00A47128"/>
    <w:rsid w:val="00A6137D"/>
    <w:rsid w:val="00A61AFD"/>
    <w:rsid w:val="00A925E3"/>
    <w:rsid w:val="00AA74FE"/>
    <w:rsid w:val="00AC2E98"/>
    <w:rsid w:val="00AC3C49"/>
    <w:rsid w:val="00AE73B9"/>
    <w:rsid w:val="00B01AAF"/>
    <w:rsid w:val="00B35DBB"/>
    <w:rsid w:val="00B42429"/>
    <w:rsid w:val="00B615E3"/>
    <w:rsid w:val="00B63708"/>
    <w:rsid w:val="00B7218A"/>
    <w:rsid w:val="00B73114"/>
    <w:rsid w:val="00B779D8"/>
    <w:rsid w:val="00B8338A"/>
    <w:rsid w:val="00B90013"/>
    <w:rsid w:val="00B9236A"/>
    <w:rsid w:val="00B95D11"/>
    <w:rsid w:val="00BD164E"/>
    <w:rsid w:val="00BD2672"/>
    <w:rsid w:val="00BD4907"/>
    <w:rsid w:val="00BD5668"/>
    <w:rsid w:val="00C0426A"/>
    <w:rsid w:val="00C40384"/>
    <w:rsid w:val="00C41015"/>
    <w:rsid w:val="00C515DC"/>
    <w:rsid w:val="00C54D93"/>
    <w:rsid w:val="00C56253"/>
    <w:rsid w:val="00C727C2"/>
    <w:rsid w:val="00C85CF4"/>
    <w:rsid w:val="00C86D36"/>
    <w:rsid w:val="00C90347"/>
    <w:rsid w:val="00CA51CD"/>
    <w:rsid w:val="00CB2E99"/>
    <w:rsid w:val="00CD6970"/>
    <w:rsid w:val="00CF0097"/>
    <w:rsid w:val="00D105A8"/>
    <w:rsid w:val="00D154E1"/>
    <w:rsid w:val="00D17A5A"/>
    <w:rsid w:val="00D22FC5"/>
    <w:rsid w:val="00D37D37"/>
    <w:rsid w:val="00D40CE1"/>
    <w:rsid w:val="00D43EA0"/>
    <w:rsid w:val="00D620EC"/>
    <w:rsid w:val="00D650B0"/>
    <w:rsid w:val="00D75876"/>
    <w:rsid w:val="00D8283D"/>
    <w:rsid w:val="00DB557A"/>
    <w:rsid w:val="00DC047D"/>
    <w:rsid w:val="00DC6C4D"/>
    <w:rsid w:val="00DC78A8"/>
    <w:rsid w:val="00DD14D5"/>
    <w:rsid w:val="00DD3D5D"/>
    <w:rsid w:val="00DE1F94"/>
    <w:rsid w:val="00E04424"/>
    <w:rsid w:val="00E105C9"/>
    <w:rsid w:val="00E24D45"/>
    <w:rsid w:val="00E275C4"/>
    <w:rsid w:val="00E3529A"/>
    <w:rsid w:val="00E60C99"/>
    <w:rsid w:val="00E67D1A"/>
    <w:rsid w:val="00E707F2"/>
    <w:rsid w:val="00E7183B"/>
    <w:rsid w:val="00E836B5"/>
    <w:rsid w:val="00E90037"/>
    <w:rsid w:val="00EA32B1"/>
    <w:rsid w:val="00EA7EEE"/>
    <w:rsid w:val="00EB5CE5"/>
    <w:rsid w:val="00EB6A0A"/>
    <w:rsid w:val="00EC3402"/>
    <w:rsid w:val="00EE4467"/>
    <w:rsid w:val="00EE7671"/>
    <w:rsid w:val="00F115C5"/>
    <w:rsid w:val="00F300B3"/>
    <w:rsid w:val="00F42920"/>
    <w:rsid w:val="00F42B6F"/>
    <w:rsid w:val="00F432E7"/>
    <w:rsid w:val="00F448CB"/>
    <w:rsid w:val="00F545D6"/>
    <w:rsid w:val="00F555E3"/>
    <w:rsid w:val="00F73B59"/>
    <w:rsid w:val="00F839A9"/>
    <w:rsid w:val="00F85C42"/>
    <w:rsid w:val="00FA4548"/>
    <w:rsid w:val="00FA5B19"/>
    <w:rsid w:val="00FA6BC5"/>
    <w:rsid w:val="00FB5465"/>
    <w:rsid w:val="00FC0E48"/>
    <w:rsid w:val="00FD0133"/>
    <w:rsid w:val="00FE1598"/>
    <w:rsid w:val="00FE1AAD"/>
    <w:rsid w:val="00FF5988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3E03"/>
  <w15:docId w15:val="{06EB270C-8F5E-4C41-979C-9601C26D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5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615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615E3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615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5E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615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5E3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F4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24EE6-B669-4F72-9B5F-6E67F43F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Mycomputer</dc:creator>
  <cp:lastModifiedBy>Windows User</cp:lastModifiedBy>
  <cp:revision>20</cp:revision>
  <cp:lastPrinted>2019-05-04T01:02:00Z</cp:lastPrinted>
  <dcterms:created xsi:type="dcterms:W3CDTF">2021-05-26T09:53:00Z</dcterms:created>
  <dcterms:modified xsi:type="dcterms:W3CDTF">2021-05-27T01:58:00Z</dcterms:modified>
</cp:coreProperties>
</file>