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47" w:rsidRDefault="00E05247" w:rsidP="00E05247">
      <w:pPr>
        <w:rPr>
          <w:rFonts w:eastAsia="Calibri"/>
          <w:b/>
          <w:sz w:val="28"/>
          <w:szCs w:val="28"/>
          <w:lang w:val="nl-NL"/>
        </w:rPr>
      </w:pPr>
    </w:p>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413282" w:rsidRPr="00EF1E5E" w:rsidTr="00BD5510">
        <w:trPr>
          <w:jc w:val="center"/>
        </w:trPr>
        <w:tc>
          <w:tcPr>
            <w:tcW w:w="4820" w:type="dxa"/>
          </w:tcPr>
          <w:p w:rsidR="00413282" w:rsidRPr="00CE34A2" w:rsidRDefault="00413282" w:rsidP="00BD5510">
            <w:pPr>
              <w:spacing w:line="340" w:lineRule="exact"/>
              <w:rPr>
                <w:sz w:val="26"/>
                <w:szCs w:val="26"/>
              </w:rPr>
            </w:pPr>
            <w:r>
              <w:rPr>
                <w:sz w:val="26"/>
                <w:szCs w:val="26"/>
              </w:rPr>
              <w:t>P</w:t>
            </w:r>
            <w:r w:rsidRPr="00CE34A2">
              <w:rPr>
                <w:sz w:val="26"/>
                <w:szCs w:val="26"/>
              </w:rPr>
              <w:t xml:space="preserve">HÒNG </w:t>
            </w:r>
            <w:r>
              <w:rPr>
                <w:sz w:val="26"/>
                <w:szCs w:val="26"/>
              </w:rPr>
              <w:t>GD&amp;ĐT THỊ XÃ ĐÔNG TRIỀU</w:t>
            </w:r>
          </w:p>
          <w:p w:rsidR="00413282" w:rsidRPr="00EF1E5E" w:rsidRDefault="00413282" w:rsidP="00BD5510">
            <w:pPr>
              <w:spacing w:line="340" w:lineRule="exact"/>
              <w:jc w:val="center"/>
              <w:rPr>
                <w:b/>
                <w:sz w:val="26"/>
                <w:szCs w:val="26"/>
              </w:rPr>
            </w:pPr>
            <w:r>
              <w:rPr>
                <w:b/>
                <w:sz w:val="26"/>
                <w:szCs w:val="26"/>
              </w:rPr>
              <w:t>TRƯỜNG THCS NGUYỄN HUỆ</w:t>
            </w:r>
          </w:p>
          <w:p w:rsidR="00413282" w:rsidRPr="00EF1E5E" w:rsidRDefault="00567228" w:rsidP="00BD5510">
            <w:pPr>
              <w:spacing w:line="340" w:lineRule="exact"/>
              <w:jc w:val="center"/>
              <w:rPr>
                <w:b/>
                <w:szCs w:val="26"/>
              </w:rPr>
            </w:pPr>
            <w:r w:rsidRPr="00567228">
              <w:rPr>
                <w:noProof/>
              </w:rPr>
              <w:pict>
                <v:line id="_x0000_s1043" style="position:absolute;left:0;text-align:left;z-index:251669504;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413282" w:rsidRPr="00CE34A2" w:rsidRDefault="00413282" w:rsidP="00BD5510">
            <w:pPr>
              <w:spacing w:line="340" w:lineRule="exact"/>
              <w:jc w:val="center"/>
              <w:rPr>
                <w:b/>
                <w:sz w:val="26"/>
                <w:szCs w:val="26"/>
              </w:rPr>
            </w:pPr>
            <w:r w:rsidRPr="00CE34A2">
              <w:rPr>
                <w:b/>
                <w:sz w:val="26"/>
                <w:szCs w:val="26"/>
              </w:rPr>
              <w:t>ĐỀ KIỂM TRA 1 TIẾT</w:t>
            </w:r>
            <w:r>
              <w:rPr>
                <w:b/>
                <w:sz w:val="26"/>
                <w:szCs w:val="26"/>
              </w:rPr>
              <w:t xml:space="preserve"> (SỐ 5)</w:t>
            </w:r>
          </w:p>
          <w:p w:rsidR="00413282" w:rsidRPr="00CE34A2" w:rsidRDefault="00413282" w:rsidP="00BD5510">
            <w:pPr>
              <w:spacing w:line="340" w:lineRule="exact"/>
              <w:jc w:val="center"/>
              <w:rPr>
                <w:b/>
                <w:sz w:val="26"/>
                <w:szCs w:val="26"/>
              </w:rPr>
            </w:pPr>
            <w:r w:rsidRPr="00CE34A2">
              <w:rPr>
                <w:b/>
                <w:sz w:val="26"/>
                <w:szCs w:val="26"/>
              </w:rPr>
              <w:t>HỌC KỲ I NĂM HỌC 2017 – 2018</w:t>
            </w:r>
          </w:p>
          <w:p w:rsidR="00413282" w:rsidRPr="00CE34A2" w:rsidRDefault="00413282" w:rsidP="00BD5510">
            <w:pPr>
              <w:tabs>
                <w:tab w:val="left" w:pos="851"/>
              </w:tabs>
              <w:spacing w:line="276" w:lineRule="auto"/>
              <w:contextualSpacing/>
              <w:jc w:val="center"/>
              <w:rPr>
                <w:b/>
                <w:szCs w:val="26"/>
              </w:rPr>
            </w:pPr>
            <w:r>
              <w:rPr>
                <w:b/>
                <w:szCs w:val="26"/>
              </w:rPr>
              <w:t>MÔN: NGỮ VĂN</w:t>
            </w:r>
            <w:r w:rsidR="000B59C3">
              <w:rPr>
                <w:b/>
                <w:szCs w:val="26"/>
              </w:rPr>
              <w:t xml:space="preserve"> 8</w:t>
            </w:r>
          </w:p>
          <w:p w:rsidR="00413282" w:rsidRPr="00CE34A2" w:rsidRDefault="00413282" w:rsidP="00BD5510">
            <w:pPr>
              <w:spacing w:line="340" w:lineRule="exact"/>
              <w:jc w:val="center"/>
              <w:rPr>
                <w:b/>
                <w:sz w:val="26"/>
                <w:szCs w:val="26"/>
              </w:rPr>
            </w:pPr>
          </w:p>
        </w:tc>
      </w:tr>
    </w:tbl>
    <w:p w:rsidR="00413282" w:rsidRPr="00EF1E5E" w:rsidRDefault="00413282" w:rsidP="00413282">
      <w:pPr>
        <w:jc w:val="both"/>
        <w:rPr>
          <w:sz w:val="26"/>
          <w:szCs w:val="26"/>
        </w:rPr>
      </w:pPr>
    </w:p>
    <w:p w:rsidR="00413282" w:rsidRPr="004F7635" w:rsidRDefault="00413282" w:rsidP="003B2364">
      <w:pPr>
        <w:spacing w:line="312" w:lineRule="auto"/>
        <w:ind w:left="-540" w:right="-514" w:firstLine="540"/>
        <w:rPr>
          <w:sz w:val="28"/>
          <w:szCs w:val="28"/>
          <w:lang w:val="pt-BR"/>
        </w:rPr>
      </w:pPr>
      <w:r>
        <w:rPr>
          <w:rFonts w:eastAsia="Calibri"/>
          <w:b/>
          <w:bCs/>
          <w:sz w:val="28"/>
          <w:szCs w:val="28"/>
          <w:lang w:val="sv-SE"/>
        </w:rPr>
        <w:t>I. Phần trắc nghiệm</w:t>
      </w:r>
      <w:r w:rsidRPr="003B2364">
        <w:rPr>
          <w:rFonts w:eastAsia="Calibri"/>
          <w:bCs/>
          <w:sz w:val="28"/>
          <w:szCs w:val="28"/>
          <w:lang w:val="sv-SE"/>
        </w:rPr>
        <w:t>: (2,0 điểm)</w:t>
      </w:r>
    </w:p>
    <w:p w:rsidR="00413282" w:rsidRPr="004F7635" w:rsidRDefault="00413282" w:rsidP="00413282">
      <w:pPr>
        <w:spacing w:line="312" w:lineRule="auto"/>
        <w:rPr>
          <w:sz w:val="28"/>
          <w:szCs w:val="28"/>
        </w:rPr>
      </w:pPr>
      <w:r w:rsidRPr="005D73DE">
        <w:rPr>
          <w:b/>
          <w:sz w:val="28"/>
          <w:szCs w:val="28"/>
        </w:rPr>
        <w:t>Câu 1</w:t>
      </w:r>
      <w:r w:rsidRPr="005D73DE">
        <w:rPr>
          <w:sz w:val="28"/>
          <w:szCs w:val="28"/>
        </w:rPr>
        <w:t>:</w:t>
      </w:r>
      <w:r w:rsidRPr="004F7635">
        <w:rPr>
          <w:sz w:val="28"/>
          <w:szCs w:val="28"/>
        </w:rPr>
        <w:t xml:space="preserve"> Từ địa phương là gì?</w:t>
      </w:r>
    </w:p>
    <w:p w:rsidR="00413282" w:rsidRPr="004F7635" w:rsidRDefault="00413282" w:rsidP="00413282">
      <w:pPr>
        <w:numPr>
          <w:ilvl w:val="0"/>
          <w:numId w:val="5"/>
        </w:numPr>
        <w:spacing w:line="312" w:lineRule="auto"/>
        <w:rPr>
          <w:sz w:val="28"/>
          <w:szCs w:val="28"/>
        </w:rPr>
      </w:pPr>
      <w:r w:rsidRPr="004F7635">
        <w:rPr>
          <w:sz w:val="28"/>
          <w:szCs w:val="28"/>
        </w:rPr>
        <w:t xml:space="preserve">Là từ ngữ được sử dụng ở một số dân tộc thiểu số phía Bắc </w:t>
      </w:r>
    </w:p>
    <w:p w:rsidR="00413282" w:rsidRPr="004F7635" w:rsidRDefault="00413282" w:rsidP="00413282">
      <w:pPr>
        <w:numPr>
          <w:ilvl w:val="0"/>
          <w:numId w:val="5"/>
        </w:numPr>
        <w:spacing w:line="312" w:lineRule="auto"/>
        <w:rPr>
          <w:sz w:val="28"/>
          <w:szCs w:val="28"/>
        </w:rPr>
      </w:pPr>
      <w:r w:rsidRPr="004F7635">
        <w:rPr>
          <w:sz w:val="28"/>
          <w:szCs w:val="28"/>
        </w:rPr>
        <w:t>Là từ ngữ được sử dụng ở một số dân tộc thiểu số phía Nam</w:t>
      </w:r>
    </w:p>
    <w:p w:rsidR="00413282" w:rsidRPr="004F7635" w:rsidRDefault="00413282" w:rsidP="00413282">
      <w:pPr>
        <w:numPr>
          <w:ilvl w:val="0"/>
          <w:numId w:val="5"/>
        </w:numPr>
        <w:spacing w:line="312" w:lineRule="auto"/>
        <w:rPr>
          <w:sz w:val="28"/>
          <w:szCs w:val="28"/>
        </w:rPr>
      </w:pPr>
      <w:r w:rsidRPr="004F7635">
        <w:rPr>
          <w:sz w:val="28"/>
          <w:szCs w:val="28"/>
        </w:rPr>
        <w:t>Là từ ngữ chỉ được sử dụng ở một hoặc một số địa phương nhất định</w:t>
      </w:r>
    </w:p>
    <w:p w:rsidR="00413282" w:rsidRPr="004F7635" w:rsidRDefault="00413282" w:rsidP="00413282">
      <w:pPr>
        <w:numPr>
          <w:ilvl w:val="0"/>
          <w:numId w:val="5"/>
        </w:numPr>
        <w:spacing w:line="312" w:lineRule="auto"/>
        <w:rPr>
          <w:sz w:val="28"/>
          <w:szCs w:val="28"/>
        </w:rPr>
      </w:pPr>
      <w:r w:rsidRPr="004F7635">
        <w:rPr>
          <w:sz w:val="28"/>
          <w:szCs w:val="28"/>
        </w:rPr>
        <w:t>Là từ ngữ được sử dụng phổ biến trong toàn dân</w:t>
      </w:r>
    </w:p>
    <w:p w:rsidR="00413282" w:rsidRPr="004F7635" w:rsidRDefault="00413282" w:rsidP="00413282">
      <w:pPr>
        <w:spacing w:line="312" w:lineRule="auto"/>
        <w:rPr>
          <w:sz w:val="28"/>
          <w:szCs w:val="28"/>
        </w:rPr>
      </w:pPr>
      <w:r w:rsidRPr="005D73DE">
        <w:rPr>
          <w:b/>
          <w:sz w:val="28"/>
          <w:szCs w:val="28"/>
        </w:rPr>
        <w:t>Câu 2</w:t>
      </w:r>
      <w:r w:rsidRPr="004F7635">
        <w:rPr>
          <w:sz w:val="28"/>
          <w:szCs w:val="28"/>
        </w:rPr>
        <w:t>: Câu văn nào dưới đây có chứa thán từ?</w:t>
      </w:r>
    </w:p>
    <w:p w:rsidR="00413282" w:rsidRPr="004F7635" w:rsidRDefault="00413282" w:rsidP="00413282">
      <w:pPr>
        <w:spacing w:line="312" w:lineRule="auto"/>
        <w:rPr>
          <w:sz w:val="28"/>
          <w:szCs w:val="28"/>
        </w:rPr>
      </w:pPr>
      <w:r w:rsidRPr="004F7635">
        <w:rPr>
          <w:sz w:val="28"/>
          <w:szCs w:val="28"/>
        </w:rPr>
        <w:t>a.Ôi! Sáng xuân nay xuân 61.b.  Này! con đừng làm như thế.</w:t>
      </w:r>
    </w:p>
    <w:p w:rsidR="00413282" w:rsidRPr="004F7635" w:rsidRDefault="00413282" w:rsidP="00413282">
      <w:pPr>
        <w:spacing w:line="312" w:lineRule="auto"/>
        <w:rPr>
          <w:sz w:val="28"/>
          <w:szCs w:val="28"/>
        </w:rPr>
      </w:pPr>
      <w:r w:rsidRPr="004F7635">
        <w:rPr>
          <w:sz w:val="28"/>
          <w:szCs w:val="28"/>
        </w:rPr>
        <w:t>c. Vệ Sĩ thân yêu ở lại nhé !                                            d. Chiều biên giới em ơi!</w:t>
      </w:r>
    </w:p>
    <w:p w:rsidR="00413282" w:rsidRPr="004F7635" w:rsidRDefault="00413282" w:rsidP="00413282">
      <w:pPr>
        <w:spacing w:line="312" w:lineRule="auto"/>
        <w:jc w:val="both"/>
        <w:rPr>
          <w:b/>
          <w:bCs/>
          <w:i/>
          <w:iCs/>
          <w:sz w:val="28"/>
          <w:szCs w:val="28"/>
        </w:rPr>
      </w:pPr>
      <w:r w:rsidRPr="005D73DE">
        <w:rPr>
          <w:b/>
          <w:sz w:val="28"/>
          <w:szCs w:val="28"/>
          <w:lang w:val="vi-VN"/>
        </w:rPr>
        <w:t xml:space="preserve">Câu </w:t>
      </w:r>
      <w:r w:rsidRPr="005D73DE">
        <w:rPr>
          <w:b/>
          <w:sz w:val="28"/>
          <w:szCs w:val="28"/>
        </w:rPr>
        <w:t>3</w:t>
      </w:r>
      <w:r w:rsidRPr="005D73DE">
        <w:rPr>
          <w:b/>
          <w:sz w:val="28"/>
          <w:szCs w:val="28"/>
          <w:lang w:val="vi-VN"/>
        </w:rPr>
        <w:t>:</w:t>
      </w:r>
      <w:r w:rsidRPr="004F7635">
        <w:rPr>
          <w:b/>
          <w:sz w:val="28"/>
          <w:szCs w:val="28"/>
          <w:lang w:val="vi-VN"/>
        </w:rPr>
        <w:t xml:space="preserve">  </w:t>
      </w:r>
      <w:r w:rsidRPr="004F7635">
        <w:rPr>
          <w:sz w:val="28"/>
          <w:szCs w:val="28"/>
          <w:lang w:val="vi-VN"/>
        </w:rPr>
        <w:t xml:space="preserve">các từ sau : </w:t>
      </w:r>
      <w:r w:rsidRPr="004F7635">
        <w:rPr>
          <w:bCs/>
          <w:i/>
          <w:iCs/>
          <w:sz w:val="28"/>
          <w:szCs w:val="28"/>
        </w:rPr>
        <w:t xml:space="preserve">nhà văn, tác phẩm, chi tiết, thi sĩ, cốt truyện, nhân vật, dấu câu </w:t>
      </w:r>
      <w:r w:rsidRPr="004F7635">
        <w:rPr>
          <w:bCs/>
          <w:iCs/>
          <w:sz w:val="28"/>
          <w:szCs w:val="28"/>
        </w:rPr>
        <w:t>thuộc trường từ vựng nào?</w:t>
      </w:r>
    </w:p>
    <w:p w:rsidR="00413282" w:rsidRPr="004F7635" w:rsidRDefault="00413282" w:rsidP="00413282">
      <w:pPr>
        <w:spacing w:line="312" w:lineRule="auto"/>
        <w:ind w:left="540"/>
        <w:jc w:val="both"/>
        <w:rPr>
          <w:bCs/>
          <w:sz w:val="28"/>
          <w:szCs w:val="28"/>
        </w:rPr>
      </w:pPr>
      <w:r w:rsidRPr="004F7635">
        <w:rPr>
          <w:sz w:val="28"/>
          <w:szCs w:val="28"/>
          <w:lang w:val="vi-VN"/>
        </w:rPr>
        <w:t>A.</w:t>
      </w:r>
      <w:r w:rsidRPr="004F7635">
        <w:rPr>
          <w:iCs/>
          <w:sz w:val="28"/>
          <w:szCs w:val="28"/>
          <w:lang w:val="vi-VN"/>
        </w:rPr>
        <w:t>Con người.</w:t>
      </w:r>
      <w:r w:rsidRPr="004F7635">
        <w:rPr>
          <w:sz w:val="28"/>
          <w:szCs w:val="28"/>
          <w:lang w:val="vi-VN"/>
        </w:rPr>
        <w:t xml:space="preserve">        B. </w:t>
      </w:r>
      <w:r w:rsidRPr="004F7635">
        <w:rPr>
          <w:iCs/>
          <w:sz w:val="28"/>
          <w:szCs w:val="28"/>
          <w:lang w:val="vi-VN"/>
        </w:rPr>
        <w:t>Môn học</w:t>
      </w:r>
      <w:r w:rsidRPr="004F7635">
        <w:rPr>
          <w:sz w:val="28"/>
          <w:szCs w:val="28"/>
          <w:lang w:val="vi-VN"/>
        </w:rPr>
        <w:t xml:space="preserve">.          C. </w:t>
      </w:r>
      <w:r w:rsidRPr="004F7635">
        <w:rPr>
          <w:iCs/>
          <w:sz w:val="28"/>
          <w:szCs w:val="28"/>
          <w:lang w:val="vi-VN"/>
        </w:rPr>
        <w:t>Nghề nghiệp</w:t>
      </w:r>
      <w:r w:rsidRPr="004F7635">
        <w:rPr>
          <w:sz w:val="28"/>
          <w:szCs w:val="28"/>
          <w:lang w:val="vi-VN"/>
        </w:rPr>
        <w:t>.              D.</w:t>
      </w:r>
      <w:r w:rsidRPr="004F7635">
        <w:rPr>
          <w:iCs/>
          <w:sz w:val="28"/>
          <w:szCs w:val="28"/>
        </w:rPr>
        <w:t>văn học</w:t>
      </w:r>
      <w:r w:rsidRPr="004F7635">
        <w:rPr>
          <w:iCs/>
          <w:sz w:val="28"/>
          <w:szCs w:val="28"/>
          <w:lang w:val="vi-VN"/>
        </w:rPr>
        <w:t>.</w:t>
      </w:r>
    </w:p>
    <w:p w:rsidR="00413282" w:rsidRPr="004F7635" w:rsidRDefault="00413282" w:rsidP="00413282">
      <w:pPr>
        <w:spacing w:line="312" w:lineRule="auto"/>
        <w:jc w:val="both"/>
        <w:rPr>
          <w:b/>
          <w:i/>
          <w:sz w:val="28"/>
          <w:szCs w:val="28"/>
          <w:lang w:val="vi-VN"/>
        </w:rPr>
      </w:pPr>
      <w:r w:rsidRPr="005D73DE">
        <w:rPr>
          <w:b/>
          <w:sz w:val="28"/>
          <w:szCs w:val="28"/>
          <w:lang w:val="vi-VN"/>
        </w:rPr>
        <w:t>Câu 4</w:t>
      </w:r>
      <w:r w:rsidRPr="004F7635">
        <w:rPr>
          <w:b/>
          <w:sz w:val="28"/>
          <w:szCs w:val="28"/>
          <w:lang w:val="vi-VN"/>
        </w:rPr>
        <w:t xml:space="preserve">: </w:t>
      </w:r>
      <w:r w:rsidRPr="004F7635">
        <w:rPr>
          <w:sz w:val="28"/>
          <w:szCs w:val="28"/>
          <w:lang w:val="vi-VN"/>
        </w:rPr>
        <w:t>Dấu hai chấm và ngoặc kép sau dùng để làm gì?</w:t>
      </w:r>
    </w:p>
    <w:p w:rsidR="00413282" w:rsidRPr="004F7635" w:rsidRDefault="00413282" w:rsidP="00413282">
      <w:pPr>
        <w:spacing w:line="312" w:lineRule="auto"/>
        <w:jc w:val="both"/>
        <w:rPr>
          <w:i/>
          <w:sz w:val="28"/>
          <w:szCs w:val="28"/>
        </w:rPr>
      </w:pPr>
      <w:r w:rsidRPr="004F7635">
        <w:rPr>
          <w:i/>
          <w:sz w:val="28"/>
          <w:szCs w:val="28"/>
        </w:rPr>
        <w:t>Một tiếng đồng hồ sau, cô nói: “ Chị Xiu thân yêu ơi, một ngày nào đó em hi vọng sẽ được vẽ vịnh Na- plơ”.</w:t>
      </w:r>
    </w:p>
    <w:p w:rsidR="00413282" w:rsidRPr="004F7635" w:rsidRDefault="00413282" w:rsidP="00413282">
      <w:pPr>
        <w:numPr>
          <w:ilvl w:val="0"/>
          <w:numId w:val="4"/>
        </w:numPr>
        <w:spacing w:line="312" w:lineRule="auto"/>
        <w:ind w:left="900"/>
        <w:jc w:val="both"/>
        <w:rPr>
          <w:sz w:val="28"/>
          <w:szCs w:val="28"/>
          <w:lang w:val="vi-VN"/>
        </w:rPr>
      </w:pPr>
      <w:r w:rsidRPr="004F7635">
        <w:rPr>
          <w:sz w:val="28"/>
          <w:szCs w:val="28"/>
          <w:lang w:val="vi-VN"/>
        </w:rPr>
        <w:t>Cùng đánh dấu lời dẫn trực tiếp                     C. Đánh dấu phần thuyết minh</w:t>
      </w:r>
    </w:p>
    <w:p w:rsidR="00413282" w:rsidRPr="00413282" w:rsidRDefault="00413282" w:rsidP="00413282">
      <w:pPr>
        <w:numPr>
          <w:ilvl w:val="0"/>
          <w:numId w:val="4"/>
        </w:numPr>
        <w:spacing w:line="312" w:lineRule="auto"/>
        <w:ind w:left="900"/>
        <w:jc w:val="both"/>
        <w:rPr>
          <w:sz w:val="28"/>
          <w:szCs w:val="28"/>
          <w:lang w:val="vi-VN"/>
        </w:rPr>
      </w:pPr>
      <w:r w:rsidRPr="004F7635">
        <w:rPr>
          <w:sz w:val="28"/>
          <w:szCs w:val="28"/>
          <w:lang w:val="vi-VN"/>
        </w:rPr>
        <w:t>Đánh dấu sự bổ</w:t>
      </w:r>
      <w:r w:rsidR="00BD4843">
        <w:rPr>
          <w:sz w:val="28"/>
          <w:szCs w:val="28"/>
          <w:lang w:val="vi-VN"/>
        </w:rPr>
        <w:t xml:space="preserve"> sung và lời dẫn trực tiếp     </w:t>
      </w:r>
      <w:r w:rsidRPr="004F7635">
        <w:rPr>
          <w:sz w:val="28"/>
          <w:szCs w:val="28"/>
          <w:lang w:val="vi-VN"/>
        </w:rPr>
        <w:t xml:space="preserve"> D. Đánh dấu phần giải thích</w:t>
      </w:r>
    </w:p>
    <w:p w:rsidR="00BD4843" w:rsidRDefault="00413282" w:rsidP="00BD4843">
      <w:pPr>
        <w:spacing w:line="312" w:lineRule="auto"/>
        <w:rPr>
          <w:b/>
          <w:sz w:val="28"/>
          <w:szCs w:val="28"/>
        </w:rPr>
      </w:pPr>
      <w:r>
        <w:rPr>
          <w:rFonts w:eastAsia="Calibri"/>
          <w:b/>
          <w:bCs/>
          <w:sz w:val="28"/>
          <w:szCs w:val="28"/>
          <w:lang w:val="sv-SE"/>
        </w:rPr>
        <w:t>II. Phần tự luậ</w:t>
      </w:r>
      <w:r w:rsidR="00BD4843">
        <w:rPr>
          <w:rFonts w:eastAsia="Calibri"/>
          <w:b/>
          <w:bCs/>
          <w:sz w:val="28"/>
          <w:szCs w:val="28"/>
          <w:lang w:val="sv-SE"/>
        </w:rPr>
        <w:t xml:space="preserve">n: (8,0 </w:t>
      </w:r>
      <w:r>
        <w:rPr>
          <w:rFonts w:eastAsia="Calibri"/>
          <w:b/>
          <w:bCs/>
          <w:sz w:val="28"/>
          <w:szCs w:val="28"/>
          <w:lang w:val="sv-SE"/>
        </w:rPr>
        <w:t>điểm)</w:t>
      </w:r>
    </w:p>
    <w:p w:rsidR="003B2364" w:rsidRDefault="00BD4843" w:rsidP="00BD4843">
      <w:pPr>
        <w:spacing w:line="312" w:lineRule="auto"/>
        <w:rPr>
          <w:b/>
          <w:sz w:val="28"/>
          <w:szCs w:val="28"/>
        </w:rPr>
      </w:pPr>
      <w:r w:rsidRPr="004F7635">
        <w:rPr>
          <w:b/>
          <w:sz w:val="28"/>
          <w:szCs w:val="28"/>
        </w:rPr>
        <w:t>Câu 1</w:t>
      </w:r>
      <w:r>
        <w:rPr>
          <w:b/>
          <w:sz w:val="28"/>
          <w:szCs w:val="28"/>
        </w:rPr>
        <w:t>.</w:t>
      </w:r>
      <w:r w:rsidRPr="004F7635">
        <w:rPr>
          <w:b/>
          <w:sz w:val="28"/>
          <w:szCs w:val="28"/>
        </w:rPr>
        <w:t xml:space="preserve">  </w:t>
      </w:r>
      <w:r w:rsidRPr="003B2364">
        <w:rPr>
          <w:sz w:val="28"/>
          <w:szCs w:val="28"/>
        </w:rPr>
        <w:t>(1,5điểm)</w:t>
      </w:r>
    </w:p>
    <w:p w:rsidR="00BD4843" w:rsidRPr="004F7635" w:rsidRDefault="00BD4843" w:rsidP="003B2364">
      <w:pPr>
        <w:spacing w:line="312" w:lineRule="auto"/>
        <w:ind w:firstLine="720"/>
        <w:rPr>
          <w:sz w:val="28"/>
          <w:szCs w:val="28"/>
        </w:rPr>
      </w:pPr>
      <w:r w:rsidRPr="004F7635">
        <w:rPr>
          <w:sz w:val="28"/>
          <w:szCs w:val="28"/>
        </w:rPr>
        <w:t>Cho đoạn văn sau:</w:t>
      </w:r>
    </w:p>
    <w:p w:rsidR="00BD4843" w:rsidRPr="004F7635" w:rsidRDefault="00BD4843" w:rsidP="003B2364">
      <w:pPr>
        <w:spacing w:line="312" w:lineRule="auto"/>
        <w:ind w:firstLine="720"/>
        <w:jc w:val="both"/>
        <w:rPr>
          <w:i/>
          <w:sz w:val="28"/>
          <w:szCs w:val="28"/>
        </w:rPr>
      </w:pPr>
      <w:r w:rsidRPr="004F7635">
        <w:rPr>
          <w:i/>
          <w:sz w:val="28"/>
          <w:szCs w:val="28"/>
        </w:rPr>
        <w:t xml:space="preserve">Xe chạy chầm chậm…. Mẹ tôi cầm nón vẫy tôi, vài giây sau tôi đuổi kịp. Tôi thở hồng hộc, trán đẫm mồ hôi, và khi trèo lên xe, tôi ríu cả chân lại. Mẹ tôi vừa kéo tay tôi, xoa đầu tôi hỏi,thì tôi òa lên khóc rối cứ thế nức nở.                      </w:t>
      </w:r>
    </w:p>
    <w:p w:rsidR="00BD4843" w:rsidRPr="004F7635" w:rsidRDefault="00BD4843" w:rsidP="00BD4843">
      <w:pPr>
        <w:spacing w:line="312" w:lineRule="auto"/>
        <w:jc w:val="both"/>
        <w:rPr>
          <w:i/>
          <w:sz w:val="28"/>
          <w:szCs w:val="28"/>
        </w:rPr>
      </w:pPr>
      <w:r w:rsidRPr="004F7635">
        <w:rPr>
          <w:i/>
          <w:sz w:val="28"/>
          <w:szCs w:val="28"/>
        </w:rPr>
        <w:t>( Trong lòng mẹ - Nguyên Hồng)</w:t>
      </w:r>
    </w:p>
    <w:p w:rsidR="00BD4843" w:rsidRPr="004F7635" w:rsidRDefault="00BD4843" w:rsidP="00BD4843">
      <w:pPr>
        <w:numPr>
          <w:ilvl w:val="0"/>
          <w:numId w:val="7"/>
        </w:numPr>
        <w:spacing w:line="312" w:lineRule="auto"/>
        <w:contextualSpacing/>
        <w:jc w:val="both"/>
        <w:rPr>
          <w:sz w:val="28"/>
          <w:szCs w:val="28"/>
        </w:rPr>
      </w:pPr>
      <w:r w:rsidRPr="004F7635">
        <w:rPr>
          <w:sz w:val="28"/>
          <w:szCs w:val="28"/>
        </w:rPr>
        <w:t xml:space="preserve">Xác định kiểu câu và mối quan hệ giữa các vế rtrong câu  sau: </w:t>
      </w:r>
      <w:r w:rsidRPr="004F7635">
        <w:rPr>
          <w:i/>
          <w:sz w:val="28"/>
          <w:szCs w:val="28"/>
        </w:rPr>
        <w:t xml:space="preserve"> “Mẹ tôi cầm nón vẫy tôi, vài giây sau tôi đuổi kịp.” </w:t>
      </w:r>
    </w:p>
    <w:p w:rsidR="00BD4843" w:rsidRPr="004F7635" w:rsidRDefault="00BD4843" w:rsidP="00BD4843">
      <w:pPr>
        <w:numPr>
          <w:ilvl w:val="0"/>
          <w:numId w:val="7"/>
        </w:numPr>
        <w:spacing w:line="312" w:lineRule="auto"/>
        <w:contextualSpacing/>
        <w:jc w:val="both"/>
        <w:rPr>
          <w:sz w:val="28"/>
          <w:szCs w:val="28"/>
        </w:rPr>
      </w:pPr>
      <w:r w:rsidRPr="004F7635">
        <w:rPr>
          <w:sz w:val="28"/>
          <w:szCs w:val="28"/>
        </w:rPr>
        <w:t>Từ</w:t>
      </w:r>
      <w:r w:rsidRPr="004F7635">
        <w:rPr>
          <w:i/>
          <w:sz w:val="28"/>
          <w:szCs w:val="28"/>
        </w:rPr>
        <w:t xml:space="preserve"> cả t</w:t>
      </w:r>
      <w:r w:rsidRPr="004F7635">
        <w:rPr>
          <w:sz w:val="28"/>
          <w:szCs w:val="28"/>
        </w:rPr>
        <w:t>rong câu 3 “ …</w:t>
      </w:r>
      <w:r w:rsidRPr="004F7635">
        <w:rPr>
          <w:i/>
          <w:sz w:val="28"/>
          <w:szCs w:val="28"/>
        </w:rPr>
        <w:t xml:space="preserve">tôi ríu cả chân lại.” </w:t>
      </w:r>
      <w:r w:rsidRPr="004F7635">
        <w:rPr>
          <w:sz w:val="28"/>
          <w:szCs w:val="28"/>
        </w:rPr>
        <w:t>là từ loại nào?</w:t>
      </w:r>
    </w:p>
    <w:p w:rsidR="003B2364" w:rsidRPr="003B2364" w:rsidRDefault="00BD4843" w:rsidP="00BD4843">
      <w:pPr>
        <w:spacing w:line="312" w:lineRule="auto"/>
        <w:ind w:left="75"/>
        <w:jc w:val="both"/>
        <w:rPr>
          <w:sz w:val="28"/>
          <w:szCs w:val="28"/>
        </w:rPr>
      </w:pPr>
      <w:r w:rsidRPr="004F7635">
        <w:rPr>
          <w:b/>
          <w:sz w:val="28"/>
          <w:szCs w:val="28"/>
        </w:rPr>
        <w:t>Câu 2</w:t>
      </w:r>
      <w:r>
        <w:rPr>
          <w:b/>
          <w:sz w:val="28"/>
          <w:szCs w:val="28"/>
        </w:rPr>
        <w:t>.</w:t>
      </w:r>
      <w:r w:rsidRPr="004F7635">
        <w:rPr>
          <w:b/>
          <w:sz w:val="28"/>
          <w:szCs w:val="28"/>
        </w:rPr>
        <w:t xml:space="preserve"> </w:t>
      </w:r>
      <w:r w:rsidRPr="003B2364">
        <w:rPr>
          <w:sz w:val="28"/>
          <w:szCs w:val="28"/>
        </w:rPr>
        <w:t>(1,5điểm)</w:t>
      </w:r>
    </w:p>
    <w:p w:rsidR="00BD4843" w:rsidRPr="004F7635" w:rsidRDefault="00BD4843" w:rsidP="003B2364">
      <w:pPr>
        <w:spacing w:line="312" w:lineRule="auto"/>
        <w:ind w:left="75" w:firstLine="645"/>
        <w:jc w:val="both"/>
        <w:rPr>
          <w:sz w:val="28"/>
          <w:szCs w:val="28"/>
        </w:rPr>
      </w:pPr>
      <w:r w:rsidRPr="004F7635">
        <w:rPr>
          <w:sz w:val="28"/>
          <w:szCs w:val="28"/>
        </w:rPr>
        <w:lastRenderedPageBreak/>
        <w:t>Tìm và nêu tác dụng của từ tượng hình, từ tượng thanh trong đoạn văn sau:</w:t>
      </w:r>
    </w:p>
    <w:p w:rsidR="00BD4843" w:rsidRPr="004F7635" w:rsidRDefault="00BD4843" w:rsidP="00BD4843">
      <w:pPr>
        <w:spacing w:line="312" w:lineRule="auto"/>
        <w:ind w:left="75"/>
        <w:jc w:val="both"/>
        <w:rPr>
          <w:i/>
          <w:sz w:val="28"/>
          <w:szCs w:val="28"/>
        </w:rPr>
      </w:pPr>
      <w:r w:rsidRPr="004F7635">
        <w:rPr>
          <w:i/>
          <w:sz w:val="28"/>
          <w:szCs w:val="28"/>
        </w:rPr>
        <w:t xml:space="preserve">   Lão Hạc đang vật vã ở trên giường, đầu tóc rũ rượi, quần áo xộc xệch, hai mắt long sòng sọc. Lão tru tréo, bọt mép sùi ra, khắp người chốc chốc lại bị giật mạnh một cái, nảy lên.</w:t>
      </w:r>
    </w:p>
    <w:p w:rsidR="00BD4843" w:rsidRPr="004F7635" w:rsidRDefault="00BD4843" w:rsidP="00BD4843">
      <w:pPr>
        <w:spacing w:line="312" w:lineRule="auto"/>
        <w:ind w:left="75"/>
        <w:jc w:val="both"/>
        <w:rPr>
          <w:sz w:val="28"/>
          <w:szCs w:val="28"/>
        </w:rPr>
      </w:pPr>
      <w:r w:rsidRPr="004F7635">
        <w:rPr>
          <w:i/>
          <w:sz w:val="28"/>
          <w:szCs w:val="28"/>
        </w:rPr>
        <w:t>( Lão Hạc</w:t>
      </w:r>
      <w:r w:rsidRPr="004F7635">
        <w:rPr>
          <w:sz w:val="28"/>
          <w:szCs w:val="28"/>
        </w:rPr>
        <w:t xml:space="preserve"> – Nam Cao)</w:t>
      </w:r>
    </w:p>
    <w:p w:rsidR="003B2364" w:rsidRDefault="00BD4843" w:rsidP="00BD4843">
      <w:pPr>
        <w:spacing w:line="312" w:lineRule="auto"/>
        <w:ind w:left="75"/>
        <w:jc w:val="both"/>
        <w:rPr>
          <w:sz w:val="28"/>
          <w:szCs w:val="28"/>
        </w:rPr>
      </w:pPr>
      <w:r w:rsidRPr="004F7635">
        <w:rPr>
          <w:b/>
          <w:sz w:val="28"/>
          <w:szCs w:val="28"/>
        </w:rPr>
        <w:t>Câu 3</w:t>
      </w:r>
      <w:r>
        <w:rPr>
          <w:b/>
          <w:sz w:val="28"/>
          <w:szCs w:val="28"/>
        </w:rPr>
        <w:t>.</w:t>
      </w:r>
      <w:r w:rsidRPr="004F7635">
        <w:rPr>
          <w:b/>
          <w:sz w:val="28"/>
          <w:szCs w:val="28"/>
        </w:rPr>
        <w:t xml:space="preserve"> </w:t>
      </w:r>
      <w:r w:rsidRPr="003B2364">
        <w:rPr>
          <w:sz w:val="28"/>
          <w:szCs w:val="28"/>
        </w:rPr>
        <w:t>(2,0điểm)</w:t>
      </w:r>
    </w:p>
    <w:p w:rsidR="00BD4843" w:rsidRPr="004F7635" w:rsidRDefault="00BD4843" w:rsidP="003B2364">
      <w:pPr>
        <w:spacing w:line="312" w:lineRule="auto"/>
        <w:ind w:left="75" w:firstLine="645"/>
        <w:jc w:val="both"/>
        <w:rPr>
          <w:sz w:val="28"/>
          <w:szCs w:val="28"/>
        </w:rPr>
      </w:pPr>
      <w:r w:rsidRPr="004F7635">
        <w:rPr>
          <w:sz w:val="28"/>
          <w:szCs w:val="28"/>
        </w:rPr>
        <w:t>Chỉ ra và phân tích tác dụng của hai phép nói giảm nói tránh sau trích trong truyện ngắn “ Lão Hạc” của nhà văn Nam Cao:</w:t>
      </w:r>
    </w:p>
    <w:p w:rsidR="00BD4843" w:rsidRPr="004F7635" w:rsidRDefault="00BD4843" w:rsidP="00BD4843">
      <w:pPr>
        <w:numPr>
          <w:ilvl w:val="0"/>
          <w:numId w:val="6"/>
        </w:numPr>
        <w:spacing w:line="312" w:lineRule="auto"/>
        <w:jc w:val="both"/>
        <w:rPr>
          <w:i/>
          <w:sz w:val="28"/>
          <w:szCs w:val="28"/>
        </w:rPr>
      </w:pPr>
      <w:r w:rsidRPr="004F7635">
        <w:rPr>
          <w:i/>
          <w:sz w:val="28"/>
          <w:szCs w:val="28"/>
        </w:rPr>
        <w:t>Cậu vàng đi đời rồi, ông giáo ạ!</w:t>
      </w:r>
    </w:p>
    <w:p w:rsidR="00BD4843" w:rsidRPr="004F7635" w:rsidRDefault="00BD4843" w:rsidP="00BD4843">
      <w:pPr>
        <w:numPr>
          <w:ilvl w:val="0"/>
          <w:numId w:val="6"/>
        </w:numPr>
        <w:spacing w:line="312" w:lineRule="auto"/>
        <w:jc w:val="both"/>
        <w:rPr>
          <w:i/>
          <w:sz w:val="28"/>
          <w:szCs w:val="28"/>
        </w:rPr>
      </w:pPr>
      <w:r w:rsidRPr="004F7635">
        <w:rPr>
          <w:i/>
          <w:sz w:val="28"/>
          <w:szCs w:val="28"/>
        </w:rPr>
        <w:t>Lão làm bộ đấy! Thật ra thì lão chỉ tâm ngẩm thế nhưng cũng ra phết chứ chẳng vừa đâu: Lão vừa xin tôi một ít bả chó.</w:t>
      </w:r>
    </w:p>
    <w:p w:rsidR="003B2364" w:rsidRPr="003B2364" w:rsidRDefault="00BD4843" w:rsidP="00BD4843">
      <w:pPr>
        <w:spacing w:line="312" w:lineRule="auto"/>
        <w:ind w:left="75"/>
        <w:jc w:val="both"/>
        <w:rPr>
          <w:sz w:val="28"/>
          <w:szCs w:val="28"/>
        </w:rPr>
      </w:pPr>
      <w:r w:rsidRPr="004F7635">
        <w:rPr>
          <w:b/>
          <w:sz w:val="28"/>
          <w:szCs w:val="28"/>
        </w:rPr>
        <w:t>Câu 4</w:t>
      </w:r>
      <w:r w:rsidRPr="003B2364">
        <w:rPr>
          <w:sz w:val="28"/>
          <w:szCs w:val="28"/>
        </w:rPr>
        <w:t>.</w:t>
      </w:r>
      <w:r w:rsidR="003B2364" w:rsidRPr="003B2364">
        <w:rPr>
          <w:sz w:val="28"/>
          <w:szCs w:val="28"/>
        </w:rPr>
        <w:t xml:space="preserve"> </w:t>
      </w:r>
      <w:r w:rsidRPr="003B2364">
        <w:rPr>
          <w:sz w:val="28"/>
          <w:szCs w:val="28"/>
        </w:rPr>
        <w:t>( 3,0điểm</w:t>
      </w:r>
      <w:r w:rsidR="003B2364" w:rsidRPr="003B2364">
        <w:rPr>
          <w:sz w:val="28"/>
          <w:szCs w:val="28"/>
        </w:rPr>
        <w:t>)</w:t>
      </w:r>
      <w:r w:rsidRPr="003B2364">
        <w:rPr>
          <w:sz w:val="28"/>
          <w:szCs w:val="28"/>
        </w:rPr>
        <w:t xml:space="preserve"> </w:t>
      </w:r>
    </w:p>
    <w:p w:rsidR="00BD4843" w:rsidRPr="004F7635" w:rsidRDefault="00BD4843" w:rsidP="003B2364">
      <w:pPr>
        <w:spacing w:line="312" w:lineRule="auto"/>
        <w:ind w:left="75" w:firstLine="645"/>
        <w:jc w:val="both"/>
        <w:rPr>
          <w:sz w:val="28"/>
          <w:szCs w:val="28"/>
        </w:rPr>
      </w:pPr>
      <w:r w:rsidRPr="004F7635">
        <w:rPr>
          <w:sz w:val="28"/>
          <w:szCs w:val="28"/>
        </w:rPr>
        <w:t>Dựa vào văn bản “ Ôn dịch, thuốc lá” của Nguyễn Khắc Viện, em hãy viết đoạn văn khoảng 8 câu trình bày về tác hại của thuốc lá.  Đoạn văn có sử dụng câu ghép, gạch chân dưới câu ghép.</w:t>
      </w:r>
    </w:p>
    <w:p w:rsidR="00413282" w:rsidRDefault="00413282" w:rsidP="00413282">
      <w:pPr>
        <w:rPr>
          <w:rFonts w:eastAsia="Calibri"/>
          <w:b/>
          <w:bCs/>
          <w:sz w:val="28"/>
          <w:szCs w:val="28"/>
          <w:lang w:val="sv-SE"/>
        </w:rPr>
      </w:pPr>
    </w:p>
    <w:p w:rsidR="00413282" w:rsidRPr="00D37F88" w:rsidRDefault="00413282" w:rsidP="00413282">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413282" w:rsidRPr="00323B7D" w:rsidRDefault="00413282" w:rsidP="00413282">
      <w:pPr>
        <w:rPr>
          <w:rFonts w:eastAsia="Calibri"/>
          <w:i/>
          <w:sz w:val="32"/>
          <w:szCs w:val="28"/>
          <w:lang w:val="nl-NL"/>
        </w:rPr>
      </w:pPr>
    </w:p>
    <w:p w:rsidR="00413282" w:rsidRPr="00D37F88" w:rsidRDefault="00413282" w:rsidP="00413282">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413282" w:rsidRPr="0046510A" w:rsidTr="00BD5510">
        <w:tc>
          <w:tcPr>
            <w:tcW w:w="4678" w:type="dxa"/>
          </w:tcPr>
          <w:p w:rsidR="00413282" w:rsidRPr="00BD4843" w:rsidRDefault="00413282" w:rsidP="00BD5510">
            <w:pPr>
              <w:spacing w:line="340" w:lineRule="exact"/>
              <w:jc w:val="center"/>
              <w:rPr>
                <w:lang w:val="vi-VN"/>
              </w:rPr>
            </w:pPr>
            <w:r w:rsidRPr="00BD4843">
              <w:rPr>
                <w:lang w:val="vi-VN"/>
              </w:rPr>
              <w:lastRenderedPageBreak/>
              <w:t>PHÒNG GD&amp;ĐT T</w:t>
            </w:r>
            <w:r w:rsidRPr="00BD4843">
              <w:t>X</w:t>
            </w:r>
            <w:r w:rsidRPr="00BD4843">
              <w:rPr>
                <w:lang w:val="vi-VN"/>
              </w:rPr>
              <w:t xml:space="preserve"> ĐÔNG TRIỀU</w:t>
            </w:r>
          </w:p>
          <w:p w:rsidR="00413282" w:rsidRPr="00BD4843" w:rsidRDefault="00BD4843" w:rsidP="00BD5510">
            <w:pPr>
              <w:spacing w:line="340" w:lineRule="exact"/>
              <w:jc w:val="center"/>
              <w:rPr>
                <w:b/>
              </w:rPr>
            </w:pPr>
            <w:r w:rsidRPr="00BD4843">
              <w:rPr>
                <w:b/>
                <w:lang w:val="vi-VN"/>
              </w:rPr>
              <w:t>TRƯỜNG THC</w:t>
            </w:r>
            <w:r w:rsidRPr="00BD4843">
              <w:rPr>
                <w:b/>
              </w:rPr>
              <w:t>S NGUYỄN HUỆ</w:t>
            </w:r>
          </w:p>
          <w:p w:rsidR="00413282" w:rsidRPr="0046510A" w:rsidRDefault="00413282" w:rsidP="00BD5510">
            <w:pPr>
              <w:spacing w:line="340" w:lineRule="exact"/>
              <w:jc w:val="center"/>
              <w:rPr>
                <w:b/>
                <w:szCs w:val="26"/>
                <w:lang w:val="vi-VN"/>
              </w:rPr>
            </w:pPr>
          </w:p>
        </w:tc>
        <w:tc>
          <w:tcPr>
            <w:tcW w:w="6804" w:type="dxa"/>
          </w:tcPr>
          <w:p w:rsidR="00413282" w:rsidRPr="00BD4843" w:rsidRDefault="00413282" w:rsidP="00BD5510">
            <w:pPr>
              <w:spacing w:line="340" w:lineRule="exact"/>
              <w:jc w:val="center"/>
              <w:rPr>
                <w:b/>
              </w:rPr>
            </w:pPr>
            <w:r w:rsidRPr="00BD4843">
              <w:rPr>
                <w:b/>
              </w:rPr>
              <w:t xml:space="preserve">ĐÁP ÁN-BIỂU ĐIỂM CHẤM BÀI KIỂM TRA 1 TIẾT </w:t>
            </w:r>
          </w:p>
          <w:p w:rsidR="00413282" w:rsidRPr="00BD4843" w:rsidRDefault="00413282" w:rsidP="00BD5510">
            <w:pPr>
              <w:spacing w:line="340" w:lineRule="exact"/>
              <w:jc w:val="center"/>
              <w:rPr>
                <w:b/>
              </w:rPr>
            </w:pPr>
            <w:r w:rsidRPr="00BD4843">
              <w:rPr>
                <w:b/>
              </w:rPr>
              <w:t>HỌC KỲ I NĂM HỌC 2017 – 2018</w:t>
            </w:r>
          </w:p>
          <w:p w:rsidR="00413282" w:rsidRPr="00BD4843" w:rsidRDefault="00BD4843" w:rsidP="00BD5510">
            <w:pPr>
              <w:tabs>
                <w:tab w:val="left" w:pos="851"/>
              </w:tabs>
              <w:spacing w:line="276" w:lineRule="auto"/>
              <w:contextualSpacing/>
              <w:jc w:val="center"/>
              <w:rPr>
                <w:b/>
              </w:rPr>
            </w:pPr>
            <w:r w:rsidRPr="00BD4843">
              <w:rPr>
                <w:b/>
              </w:rPr>
              <w:t>MÔN: NGỮ VĂN</w:t>
            </w:r>
            <w:r w:rsidR="000B59C3">
              <w:rPr>
                <w:b/>
              </w:rPr>
              <w:t xml:space="preserve"> 8</w:t>
            </w:r>
          </w:p>
          <w:p w:rsidR="00413282" w:rsidRPr="0046510A" w:rsidRDefault="00413282" w:rsidP="00BD5510">
            <w:pPr>
              <w:spacing w:line="340" w:lineRule="exact"/>
              <w:jc w:val="center"/>
              <w:rPr>
                <w:szCs w:val="26"/>
              </w:rPr>
            </w:pPr>
          </w:p>
        </w:tc>
      </w:tr>
    </w:tbl>
    <w:p w:rsidR="00413282" w:rsidRDefault="00413282" w:rsidP="00413282">
      <w:pPr>
        <w:rPr>
          <w:rFonts w:eastAsia="Calibri"/>
          <w:b/>
          <w:sz w:val="28"/>
          <w:szCs w:val="28"/>
          <w:lang w:val="nl-NL"/>
        </w:rPr>
      </w:pPr>
    </w:p>
    <w:p w:rsidR="00413282" w:rsidRPr="00BD4843" w:rsidRDefault="00413282" w:rsidP="00BD4843">
      <w:pPr>
        <w:pStyle w:val="ListParagraph"/>
        <w:numPr>
          <w:ilvl w:val="0"/>
          <w:numId w:val="8"/>
        </w:numPr>
        <w:rPr>
          <w:rFonts w:eastAsia="Calibri"/>
          <w:b/>
          <w:bCs/>
          <w:sz w:val="28"/>
          <w:szCs w:val="28"/>
          <w:lang w:val="sv-SE"/>
        </w:rPr>
      </w:pPr>
      <w:r w:rsidRPr="00BD4843">
        <w:rPr>
          <w:rFonts w:eastAsia="Calibri"/>
          <w:b/>
          <w:bCs/>
          <w:sz w:val="28"/>
          <w:szCs w:val="28"/>
          <w:lang w:val="sv-SE"/>
        </w:rPr>
        <w:t>Phần trắc nghiệ</w:t>
      </w:r>
      <w:r w:rsidR="00BD4843" w:rsidRPr="00BD4843">
        <w:rPr>
          <w:rFonts w:eastAsia="Calibri"/>
          <w:b/>
          <w:bCs/>
          <w:sz w:val="28"/>
          <w:szCs w:val="28"/>
          <w:lang w:val="sv-SE"/>
        </w:rPr>
        <w:t xml:space="preserve">m: (2,0 </w:t>
      </w:r>
      <w:r w:rsidRPr="00BD4843">
        <w:rPr>
          <w:rFonts w:eastAsia="Calibri"/>
          <w:b/>
          <w:bCs/>
          <w:sz w:val="28"/>
          <w:szCs w:val="28"/>
          <w:lang w:val="sv-SE"/>
        </w:rPr>
        <w:t>điểm)</w:t>
      </w:r>
      <w:r w:rsidR="00FE7AEE">
        <w:rPr>
          <w:rFonts w:eastAsia="Calibri"/>
          <w:b/>
          <w:bCs/>
          <w:sz w:val="28"/>
          <w:szCs w:val="28"/>
          <w:lang w:val="sv-SE"/>
        </w:rPr>
        <w:t xml:space="preserve"> </w:t>
      </w:r>
      <w:r w:rsidR="00FE7AEE" w:rsidRPr="00FE7AEE">
        <w:rPr>
          <w:rFonts w:eastAsia="Calibri"/>
          <w:bCs/>
          <w:sz w:val="28"/>
          <w:szCs w:val="28"/>
          <w:lang w:val="sv-SE"/>
        </w:rPr>
        <w:t>Mỗi câu chọn đáp án đúng 0,5 điểm</w:t>
      </w:r>
    </w:p>
    <w:p w:rsidR="00413282" w:rsidRDefault="00413282" w:rsidP="00413282">
      <w:pPr>
        <w:rPr>
          <w:rFonts w:eastAsia="Calibri"/>
          <w:b/>
          <w:bCs/>
          <w:sz w:val="28"/>
          <w:szCs w:val="28"/>
          <w:lang w:val="sv-SE"/>
        </w:rPr>
      </w:pPr>
    </w:p>
    <w:tbl>
      <w:tblPr>
        <w:tblStyle w:val="TableGrid"/>
        <w:tblW w:w="9331" w:type="dxa"/>
        <w:tblLook w:val="04A0"/>
      </w:tblPr>
      <w:tblGrid>
        <w:gridCol w:w="1889"/>
        <w:gridCol w:w="1862"/>
        <w:gridCol w:w="1860"/>
        <w:gridCol w:w="1860"/>
        <w:gridCol w:w="1860"/>
      </w:tblGrid>
      <w:tr w:rsidR="00BD4843" w:rsidTr="00FE7AEE">
        <w:trPr>
          <w:trHeight w:val="272"/>
        </w:trPr>
        <w:tc>
          <w:tcPr>
            <w:tcW w:w="1889" w:type="dxa"/>
          </w:tcPr>
          <w:p w:rsidR="00BD4843" w:rsidRDefault="00BD4843" w:rsidP="00BD5510">
            <w:pPr>
              <w:rPr>
                <w:rFonts w:eastAsia="Calibri"/>
                <w:b/>
                <w:bCs/>
                <w:sz w:val="28"/>
                <w:szCs w:val="28"/>
                <w:lang w:val="sv-SE"/>
              </w:rPr>
            </w:pPr>
            <w:r>
              <w:rPr>
                <w:rFonts w:eastAsia="Calibri"/>
                <w:b/>
                <w:bCs/>
                <w:sz w:val="28"/>
                <w:szCs w:val="28"/>
                <w:lang w:val="sv-SE"/>
              </w:rPr>
              <w:t>Câu</w:t>
            </w:r>
          </w:p>
        </w:tc>
        <w:tc>
          <w:tcPr>
            <w:tcW w:w="1862" w:type="dxa"/>
          </w:tcPr>
          <w:p w:rsidR="00BD4843" w:rsidRDefault="00BD4843" w:rsidP="00BD5510">
            <w:pPr>
              <w:rPr>
                <w:rFonts w:eastAsia="Calibri"/>
                <w:b/>
                <w:bCs/>
                <w:sz w:val="28"/>
                <w:szCs w:val="28"/>
                <w:lang w:val="sv-SE"/>
              </w:rPr>
            </w:pPr>
            <w:r>
              <w:rPr>
                <w:rFonts w:eastAsia="Calibri"/>
                <w:b/>
                <w:bCs/>
                <w:sz w:val="28"/>
                <w:szCs w:val="28"/>
                <w:lang w:val="sv-SE"/>
              </w:rPr>
              <w:t>1</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2</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3</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4</w:t>
            </w:r>
          </w:p>
        </w:tc>
      </w:tr>
      <w:tr w:rsidR="00BD4843" w:rsidTr="00FE7AEE">
        <w:trPr>
          <w:trHeight w:val="285"/>
        </w:trPr>
        <w:tc>
          <w:tcPr>
            <w:tcW w:w="1889" w:type="dxa"/>
          </w:tcPr>
          <w:p w:rsidR="00BD4843" w:rsidRDefault="00BD4843" w:rsidP="00BD5510">
            <w:pPr>
              <w:rPr>
                <w:rFonts w:eastAsia="Calibri"/>
                <w:b/>
                <w:bCs/>
                <w:sz w:val="28"/>
                <w:szCs w:val="28"/>
                <w:lang w:val="sv-SE"/>
              </w:rPr>
            </w:pPr>
            <w:r>
              <w:rPr>
                <w:rFonts w:eastAsia="Calibri"/>
                <w:b/>
                <w:bCs/>
                <w:sz w:val="28"/>
                <w:szCs w:val="28"/>
                <w:lang w:val="sv-SE"/>
              </w:rPr>
              <w:t>ĐA</w:t>
            </w:r>
          </w:p>
        </w:tc>
        <w:tc>
          <w:tcPr>
            <w:tcW w:w="1862" w:type="dxa"/>
          </w:tcPr>
          <w:p w:rsidR="00BD4843" w:rsidRDefault="00BD4843" w:rsidP="00BD5510">
            <w:pPr>
              <w:rPr>
                <w:rFonts w:eastAsia="Calibri"/>
                <w:b/>
                <w:bCs/>
                <w:sz w:val="28"/>
                <w:szCs w:val="28"/>
                <w:lang w:val="sv-SE"/>
              </w:rPr>
            </w:pPr>
            <w:r>
              <w:rPr>
                <w:rFonts w:eastAsia="Calibri"/>
                <w:b/>
                <w:bCs/>
                <w:sz w:val="28"/>
                <w:szCs w:val="28"/>
                <w:lang w:val="sv-SE"/>
              </w:rPr>
              <w:t>C</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D</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D</w:t>
            </w:r>
          </w:p>
        </w:tc>
        <w:tc>
          <w:tcPr>
            <w:tcW w:w="1860" w:type="dxa"/>
          </w:tcPr>
          <w:p w:rsidR="00BD4843" w:rsidRDefault="00BD4843" w:rsidP="00BD5510">
            <w:pPr>
              <w:rPr>
                <w:rFonts w:eastAsia="Calibri"/>
                <w:b/>
                <w:bCs/>
                <w:sz w:val="28"/>
                <w:szCs w:val="28"/>
                <w:lang w:val="sv-SE"/>
              </w:rPr>
            </w:pPr>
            <w:r>
              <w:rPr>
                <w:rFonts w:eastAsia="Calibri"/>
                <w:b/>
                <w:bCs/>
                <w:sz w:val="28"/>
                <w:szCs w:val="28"/>
                <w:lang w:val="sv-SE"/>
              </w:rPr>
              <w:t>A</w:t>
            </w:r>
          </w:p>
        </w:tc>
      </w:tr>
    </w:tbl>
    <w:p w:rsidR="00413282" w:rsidRPr="0088373B" w:rsidRDefault="00413282" w:rsidP="00413282">
      <w:pPr>
        <w:rPr>
          <w:rFonts w:eastAsia="Calibri"/>
          <w:b/>
          <w:bCs/>
          <w:sz w:val="28"/>
          <w:szCs w:val="28"/>
          <w:lang w:val="sv-SE"/>
        </w:rPr>
      </w:pPr>
    </w:p>
    <w:p w:rsidR="00413282" w:rsidRDefault="00413282" w:rsidP="00BD4843">
      <w:pPr>
        <w:ind w:firstLine="426"/>
        <w:rPr>
          <w:rFonts w:eastAsia="Calibri"/>
          <w:b/>
          <w:bCs/>
          <w:sz w:val="28"/>
          <w:szCs w:val="28"/>
          <w:lang w:val="sv-SE"/>
        </w:rPr>
      </w:pPr>
      <w:r>
        <w:rPr>
          <w:rFonts w:eastAsia="Calibri"/>
          <w:b/>
          <w:bCs/>
          <w:sz w:val="28"/>
          <w:szCs w:val="28"/>
          <w:lang w:val="sv-SE"/>
        </w:rPr>
        <w:t>II. Phần tự luậ</w:t>
      </w:r>
      <w:r w:rsidR="00BD4843">
        <w:rPr>
          <w:rFonts w:eastAsia="Calibri"/>
          <w:b/>
          <w:bCs/>
          <w:sz w:val="28"/>
          <w:szCs w:val="28"/>
          <w:lang w:val="sv-SE"/>
        </w:rPr>
        <w:t xml:space="preserve">n: (8,0 </w:t>
      </w:r>
      <w:r>
        <w:rPr>
          <w:rFonts w:eastAsia="Calibri"/>
          <w:b/>
          <w:bCs/>
          <w:sz w:val="28"/>
          <w:szCs w:val="28"/>
          <w:lang w:val="sv-SE"/>
        </w:rPr>
        <w:t>điểm)</w:t>
      </w:r>
    </w:p>
    <w:p w:rsidR="00413282" w:rsidRPr="0088373B" w:rsidRDefault="00413282" w:rsidP="00413282">
      <w:pPr>
        <w:jc w:val="center"/>
        <w:rPr>
          <w:rFonts w:eastAsia="Calibri"/>
          <w:b/>
          <w:sz w:val="28"/>
          <w:szCs w:val="28"/>
          <w:lang w:val="nl-NL"/>
        </w:rPr>
      </w:pPr>
    </w:p>
    <w:tbl>
      <w:tblPr>
        <w:tblStyle w:val="TableGrid"/>
        <w:tblW w:w="0" w:type="auto"/>
        <w:tblLook w:val="04A0"/>
      </w:tblPr>
      <w:tblGrid>
        <w:gridCol w:w="957"/>
        <w:gridCol w:w="837"/>
        <w:gridCol w:w="6270"/>
        <w:gridCol w:w="1223"/>
      </w:tblGrid>
      <w:tr w:rsidR="00413282" w:rsidRPr="0088373B" w:rsidTr="00BD4843">
        <w:tc>
          <w:tcPr>
            <w:tcW w:w="957" w:type="dxa"/>
          </w:tcPr>
          <w:p w:rsidR="00413282" w:rsidRPr="0088373B" w:rsidRDefault="00413282" w:rsidP="00BD5510">
            <w:pPr>
              <w:jc w:val="center"/>
              <w:rPr>
                <w:b/>
                <w:sz w:val="28"/>
                <w:szCs w:val="28"/>
              </w:rPr>
            </w:pPr>
            <w:r w:rsidRPr="0088373B">
              <w:rPr>
                <w:b/>
                <w:sz w:val="28"/>
                <w:szCs w:val="28"/>
              </w:rPr>
              <w:t>Câu</w:t>
            </w:r>
          </w:p>
        </w:tc>
        <w:tc>
          <w:tcPr>
            <w:tcW w:w="837" w:type="dxa"/>
          </w:tcPr>
          <w:p w:rsidR="00413282" w:rsidRPr="0088373B" w:rsidRDefault="00413282" w:rsidP="00BD5510">
            <w:pPr>
              <w:jc w:val="center"/>
              <w:rPr>
                <w:b/>
                <w:sz w:val="28"/>
                <w:szCs w:val="28"/>
              </w:rPr>
            </w:pPr>
            <w:r w:rsidRPr="0088373B">
              <w:rPr>
                <w:b/>
                <w:sz w:val="28"/>
                <w:szCs w:val="28"/>
              </w:rPr>
              <w:t>Ý</w:t>
            </w:r>
          </w:p>
        </w:tc>
        <w:tc>
          <w:tcPr>
            <w:tcW w:w="6270" w:type="dxa"/>
          </w:tcPr>
          <w:p w:rsidR="00413282" w:rsidRPr="0088373B" w:rsidRDefault="00413282" w:rsidP="00BD5510">
            <w:pPr>
              <w:jc w:val="center"/>
              <w:rPr>
                <w:b/>
                <w:sz w:val="28"/>
                <w:szCs w:val="28"/>
              </w:rPr>
            </w:pPr>
            <w:r w:rsidRPr="0088373B">
              <w:rPr>
                <w:b/>
                <w:sz w:val="28"/>
                <w:szCs w:val="28"/>
              </w:rPr>
              <w:t>Nội dung</w:t>
            </w:r>
          </w:p>
        </w:tc>
        <w:tc>
          <w:tcPr>
            <w:tcW w:w="1223" w:type="dxa"/>
          </w:tcPr>
          <w:p w:rsidR="00413282" w:rsidRPr="0088373B" w:rsidRDefault="00413282" w:rsidP="00BD5510">
            <w:pPr>
              <w:jc w:val="center"/>
              <w:rPr>
                <w:b/>
                <w:sz w:val="28"/>
                <w:szCs w:val="28"/>
              </w:rPr>
            </w:pPr>
            <w:r w:rsidRPr="0088373B">
              <w:rPr>
                <w:b/>
                <w:sz w:val="28"/>
                <w:szCs w:val="28"/>
              </w:rPr>
              <w:t>Điểm</w:t>
            </w:r>
          </w:p>
        </w:tc>
      </w:tr>
      <w:tr w:rsidR="00413282" w:rsidRPr="00B510CD" w:rsidTr="00BD4843">
        <w:tc>
          <w:tcPr>
            <w:tcW w:w="957" w:type="dxa"/>
            <w:vMerge w:val="restart"/>
          </w:tcPr>
          <w:p w:rsidR="00413282" w:rsidRPr="00D37F88" w:rsidRDefault="00413282" w:rsidP="00BD5510">
            <w:pPr>
              <w:jc w:val="cente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r w:rsidR="00BD4843">
              <w:rPr>
                <w:rFonts w:eastAsia="Calibri"/>
                <w:b/>
                <w:bCs/>
                <w:sz w:val="28"/>
                <w:szCs w:val="28"/>
                <w:lang w:val="sv-SE"/>
              </w:rPr>
              <w:t>1,5</w:t>
            </w:r>
            <w:r w:rsidRPr="00D37F88">
              <w:rPr>
                <w:rFonts w:eastAsia="Calibri"/>
                <w:b/>
                <w:bCs/>
                <w:sz w:val="28"/>
                <w:szCs w:val="28"/>
                <w:lang w:val="sv-SE"/>
              </w:rPr>
              <w:t xml:space="preserve"> điểm)</w:t>
            </w:r>
          </w:p>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rFonts w:eastAsia="Calibri"/>
                <w:b/>
                <w:sz w:val="28"/>
                <w:szCs w:val="28"/>
                <w:lang w:val="nl-NL"/>
              </w:rPr>
            </w:pPr>
            <w:r w:rsidRPr="002E290D">
              <w:rPr>
                <w:rFonts w:eastAsia="Calibri"/>
                <w:b/>
                <w:sz w:val="28"/>
                <w:szCs w:val="28"/>
                <w:lang w:val="nl-NL"/>
              </w:rPr>
              <w:t>a,</w:t>
            </w:r>
          </w:p>
        </w:tc>
        <w:tc>
          <w:tcPr>
            <w:tcW w:w="6270" w:type="dxa"/>
          </w:tcPr>
          <w:p w:rsidR="00413282" w:rsidRPr="00BD4843" w:rsidRDefault="00BD4843" w:rsidP="00BD4843">
            <w:pPr>
              <w:pBdr>
                <w:bar w:val="single" w:sz="4" w:color="auto"/>
              </w:pBdr>
              <w:spacing w:line="312" w:lineRule="auto"/>
              <w:jc w:val="both"/>
              <w:rPr>
                <w:sz w:val="28"/>
                <w:szCs w:val="28"/>
                <w:lang w:val="pt-BR"/>
              </w:rPr>
            </w:pPr>
            <w:r w:rsidRPr="004F7635">
              <w:rPr>
                <w:sz w:val="28"/>
                <w:szCs w:val="28"/>
                <w:lang w:val="pt-BR"/>
              </w:rPr>
              <w:t>a. Là kiểu câu ghép – quan hệ các vế là quan hệ nối tiếp</w:t>
            </w:r>
          </w:p>
        </w:tc>
        <w:tc>
          <w:tcPr>
            <w:tcW w:w="1223" w:type="dxa"/>
          </w:tcPr>
          <w:p w:rsidR="00413282" w:rsidRPr="00B510CD" w:rsidRDefault="00BD4843" w:rsidP="00BD5510">
            <w:pPr>
              <w:rPr>
                <w:rFonts w:eastAsia="Calibri"/>
                <w:sz w:val="28"/>
                <w:szCs w:val="28"/>
                <w:lang w:val="nl-NL"/>
              </w:rPr>
            </w:pPr>
            <w:r w:rsidRPr="00B510CD">
              <w:rPr>
                <w:rFonts w:eastAsia="Calibri"/>
                <w:sz w:val="28"/>
                <w:szCs w:val="28"/>
                <w:lang w:val="nl-NL"/>
              </w:rPr>
              <w:t>1,0</w:t>
            </w:r>
          </w:p>
        </w:tc>
      </w:tr>
      <w:tr w:rsidR="00413282" w:rsidRPr="00B510CD" w:rsidTr="00BD4843">
        <w:tc>
          <w:tcPr>
            <w:tcW w:w="957" w:type="dxa"/>
            <w:vMerge/>
          </w:tcPr>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rFonts w:eastAsia="Calibri"/>
                <w:b/>
                <w:sz w:val="28"/>
                <w:szCs w:val="28"/>
                <w:lang w:val="nl-NL"/>
              </w:rPr>
            </w:pPr>
            <w:r w:rsidRPr="002E290D">
              <w:rPr>
                <w:rFonts w:eastAsia="Calibri"/>
                <w:b/>
                <w:sz w:val="28"/>
                <w:szCs w:val="28"/>
                <w:lang w:val="nl-NL"/>
              </w:rPr>
              <w:t>b,</w:t>
            </w:r>
          </w:p>
        </w:tc>
        <w:tc>
          <w:tcPr>
            <w:tcW w:w="6270" w:type="dxa"/>
          </w:tcPr>
          <w:p w:rsidR="00413282" w:rsidRPr="00BD4843" w:rsidRDefault="00BD4843" w:rsidP="00BD4843">
            <w:pPr>
              <w:pBdr>
                <w:bar w:val="single" w:sz="4" w:color="auto"/>
              </w:pBdr>
              <w:spacing w:line="312" w:lineRule="auto"/>
              <w:jc w:val="both"/>
              <w:rPr>
                <w:sz w:val="28"/>
                <w:szCs w:val="28"/>
                <w:lang w:val="pt-BR"/>
              </w:rPr>
            </w:pPr>
            <w:r w:rsidRPr="004F7635">
              <w:rPr>
                <w:sz w:val="28"/>
                <w:szCs w:val="28"/>
                <w:lang w:val="pt-BR"/>
              </w:rPr>
              <w:t xml:space="preserve">b. từ </w:t>
            </w:r>
            <w:r w:rsidRPr="004F7635">
              <w:rPr>
                <w:i/>
                <w:sz w:val="28"/>
                <w:szCs w:val="28"/>
                <w:lang w:val="pt-BR"/>
              </w:rPr>
              <w:t>cả</w:t>
            </w:r>
            <w:r w:rsidRPr="004F7635">
              <w:rPr>
                <w:sz w:val="28"/>
                <w:szCs w:val="28"/>
                <w:lang w:val="pt-BR"/>
              </w:rPr>
              <w:t xml:space="preserve"> là trợ từ</w:t>
            </w:r>
          </w:p>
        </w:tc>
        <w:tc>
          <w:tcPr>
            <w:tcW w:w="1223" w:type="dxa"/>
          </w:tcPr>
          <w:p w:rsidR="00413282" w:rsidRPr="00B510CD" w:rsidRDefault="00BD4843" w:rsidP="00BD5510">
            <w:pPr>
              <w:rPr>
                <w:rFonts w:eastAsia="Calibri"/>
                <w:sz w:val="28"/>
                <w:szCs w:val="28"/>
                <w:lang w:val="nl-NL"/>
              </w:rPr>
            </w:pPr>
            <w:r w:rsidRPr="00B510CD">
              <w:rPr>
                <w:rFonts w:eastAsia="Calibri"/>
                <w:sz w:val="28"/>
                <w:szCs w:val="28"/>
                <w:lang w:val="nl-NL"/>
              </w:rPr>
              <w:t>0,5</w:t>
            </w:r>
          </w:p>
        </w:tc>
      </w:tr>
      <w:tr w:rsidR="00413282" w:rsidRPr="00B510CD" w:rsidTr="00BD4843">
        <w:tc>
          <w:tcPr>
            <w:tcW w:w="957" w:type="dxa"/>
            <w:vMerge w:val="restart"/>
          </w:tcPr>
          <w:p w:rsidR="00413282" w:rsidRPr="00D37F88" w:rsidRDefault="00413282" w:rsidP="00BD5510">
            <w:pPr>
              <w:jc w:val="center"/>
              <w:rPr>
                <w:rFonts w:eastAsia="Calibri"/>
                <w:sz w:val="28"/>
                <w:szCs w:val="28"/>
                <w:lang w:val="sv-SE"/>
              </w:rPr>
            </w:pPr>
            <w:r>
              <w:rPr>
                <w:rFonts w:eastAsia="Calibri"/>
                <w:b/>
                <w:bCs/>
                <w:sz w:val="28"/>
                <w:szCs w:val="28"/>
                <w:lang w:val="sv-SE"/>
              </w:rPr>
              <w:t>Câu 2.</w:t>
            </w:r>
            <w:r w:rsidRPr="00D37F88">
              <w:rPr>
                <w:rFonts w:eastAsia="Calibri"/>
                <w:b/>
                <w:bCs/>
                <w:sz w:val="28"/>
                <w:szCs w:val="28"/>
                <w:lang w:val="sv-SE"/>
              </w:rPr>
              <w:t xml:space="preserve"> (</w:t>
            </w:r>
            <w:r w:rsidR="00BD4843">
              <w:rPr>
                <w:rFonts w:eastAsia="Calibri"/>
                <w:b/>
                <w:bCs/>
                <w:sz w:val="28"/>
                <w:szCs w:val="28"/>
                <w:lang w:val="sv-SE"/>
              </w:rPr>
              <w:t>1,5</w:t>
            </w:r>
            <w:r w:rsidRPr="00D37F88">
              <w:rPr>
                <w:rFonts w:eastAsia="Calibri"/>
                <w:b/>
                <w:bCs/>
                <w:sz w:val="28"/>
                <w:szCs w:val="28"/>
                <w:lang w:val="sv-SE"/>
              </w:rPr>
              <w:t xml:space="preserve"> điểm)</w:t>
            </w:r>
          </w:p>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a,</w:t>
            </w:r>
          </w:p>
        </w:tc>
        <w:tc>
          <w:tcPr>
            <w:tcW w:w="6270" w:type="dxa"/>
          </w:tcPr>
          <w:p w:rsidR="00413282" w:rsidRPr="00BD4843" w:rsidRDefault="00BD4843" w:rsidP="00BD4843">
            <w:pPr>
              <w:numPr>
                <w:ilvl w:val="0"/>
                <w:numId w:val="6"/>
              </w:numPr>
              <w:spacing w:line="312" w:lineRule="auto"/>
              <w:rPr>
                <w:color w:val="000000"/>
                <w:sz w:val="28"/>
                <w:szCs w:val="28"/>
              </w:rPr>
            </w:pPr>
            <w:r w:rsidRPr="004F7635">
              <w:rPr>
                <w:color w:val="000000"/>
                <w:sz w:val="28"/>
                <w:szCs w:val="28"/>
              </w:rPr>
              <w:t>Từ tượng hình: vật vã, rũ rượi, xộc xệch, sòng sọc</w:t>
            </w:r>
          </w:p>
        </w:tc>
        <w:tc>
          <w:tcPr>
            <w:tcW w:w="1223" w:type="dxa"/>
          </w:tcPr>
          <w:p w:rsidR="00413282" w:rsidRPr="00B510CD" w:rsidRDefault="00BD4843" w:rsidP="00BD5510">
            <w:pPr>
              <w:rPr>
                <w:rFonts w:eastAsia="Calibri"/>
                <w:sz w:val="28"/>
                <w:szCs w:val="28"/>
                <w:lang w:val="nl-NL"/>
              </w:rPr>
            </w:pPr>
            <w:r w:rsidRPr="00B510CD">
              <w:rPr>
                <w:rFonts w:eastAsia="Calibri"/>
                <w:sz w:val="28"/>
                <w:szCs w:val="28"/>
                <w:lang w:val="nl-NL"/>
              </w:rPr>
              <w:t>0,5</w:t>
            </w:r>
          </w:p>
        </w:tc>
      </w:tr>
      <w:tr w:rsidR="00413282" w:rsidRPr="00B510CD" w:rsidTr="00BD4843">
        <w:tc>
          <w:tcPr>
            <w:tcW w:w="957" w:type="dxa"/>
            <w:vMerge/>
          </w:tcPr>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b,</w:t>
            </w:r>
          </w:p>
        </w:tc>
        <w:tc>
          <w:tcPr>
            <w:tcW w:w="6270" w:type="dxa"/>
          </w:tcPr>
          <w:p w:rsidR="00413282" w:rsidRPr="00BD4843" w:rsidRDefault="00BD4843" w:rsidP="00BD5510">
            <w:pPr>
              <w:numPr>
                <w:ilvl w:val="0"/>
                <w:numId w:val="6"/>
              </w:numPr>
              <w:spacing w:line="312" w:lineRule="auto"/>
              <w:rPr>
                <w:color w:val="000000"/>
                <w:sz w:val="28"/>
                <w:szCs w:val="28"/>
              </w:rPr>
            </w:pPr>
            <w:r w:rsidRPr="004F7635">
              <w:rPr>
                <w:color w:val="000000"/>
                <w:sz w:val="28"/>
                <w:szCs w:val="28"/>
              </w:rPr>
              <w:t>Từ tượng thanh: tru tréo</w:t>
            </w:r>
          </w:p>
        </w:tc>
        <w:tc>
          <w:tcPr>
            <w:tcW w:w="1223" w:type="dxa"/>
          </w:tcPr>
          <w:p w:rsidR="00413282" w:rsidRPr="00B510CD" w:rsidRDefault="00BD4843" w:rsidP="00BD5510">
            <w:pPr>
              <w:rPr>
                <w:rFonts w:eastAsia="Calibri"/>
                <w:sz w:val="28"/>
                <w:szCs w:val="28"/>
                <w:lang w:val="nl-NL"/>
              </w:rPr>
            </w:pPr>
            <w:r w:rsidRPr="00B510CD">
              <w:rPr>
                <w:rFonts w:eastAsia="Calibri"/>
                <w:sz w:val="28"/>
                <w:szCs w:val="28"/>
                <w:lang w:val="nl-NL"/>
              </w:rPr>
              <w:t>0,5</w:t>
            </w:r>
          </w:p>
        </w:tc>
      </w:tr>
      <w:tr w:rsidR="00413282" w:rsidRPr="00B510CD" w:rsidTr="00BD4843">
        <w:tc>
          <w:tcPr>
            <w:tcW w:w="957" w:type="dxa"/>
            <w:vMerge/>
          </w:tcPr>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c,</w:t>
            </w:r>
          </w:p>
        </w:tc>
        <w:tc>
          <w:tcPr>
            <w:tcW w:w="6270" w:type="dxa"/>
          </w:tcPr>
          <w:p w:rsidR="00413282" w:rsidRPr="00BD4843" w:rsidRDefault="00BD4843" w:rsidP="00BD5510">
            <w:pPr>
              <w:numPr>
                <w:ilvl w:val="0"/>
                <w:numId w:val="6"/>
              </w:numPr>
              <w:spacing w:line="312" w:lineRule="auto"/>
              <w:rPr>
                <w:color w:val="000000"/>
                <w:sz w:val="28"/>
                <w:szCs w:val="28"/>
              </w:rPr>
            </w:pPr>
            <w:r w:rsidRPr="004F7635">
              <w:rPr>
                <w:color w:val="000000"/>
                <w:sz w:val="28"/>
                <w:szCs w:val="28"/>
              </w:rPr>
              <w:t>Tác dụng: miêu tả cái chết thảm thương, đau đớn ,vật vã của lão Hạc</w:t>
            </w:r>
          </w:p>
        </w:tc>
        <w:tc>
          <w:tcPr>
            <w:tcW w:w="1223" w:type="dxa"/>
          </w:tcPr>
          <w:p w:rsidR="00413282" w:rsidRPr="00B510CD" w:rsidRDefault="00BD4843" w:rsidP="00BD5510">
            <w:pPr>
              <w:rPr>
                <w:rFonts w:eastAsia="Calibri"/>
                <w:sz w:val="28"/>
                <w:szCs w:val="28"/>
                <w:lang w:val="nl-NL"/>
              </w:rPr>
            </w:pPr>
            <w:r w:rsidRPr="00B510CD">
              <w:rPr>
                <w:rFonts w:eastAsia="Calibri"/>
                <w:sz w:val="28"/>
                <w:szCs w:val="28"/>
                <w:lang w:val="nl-NL"/>
              </w:rPr>
              <w:t>0,5</w:t>
            </w:r>
          </w:p>
        </w:tc>
      </w:tr>
      <w:tr w:rsidR="00413282" w:rsidRPr="00B510CD" w:rsidTr="00BD4843">
        <w:tc>
          <w:tcPr>
            <w:tcW w:w="957" w:type="dxa"/>
            <w:vMerge w:val="restart"/>
          </w:tcPr>
          <w:p w:rsidR="00413282" w:rsidRPr="00D37F88" w:rsidRDefault="00413282" w:rsidP="00BD5510">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sidR="00BD4843">
              <w:rPr>
                <w:rFonts w:eastAsia="Calibri"/>
                <w:b/>
                <w:bCs/>
                <w:sz w:val="28"/>
                <w:szCs w:val="28"/>
                <w:lang w:val="sv-SE"/>
              </w:rPr>
              <w:t>2,0</w:t>
            </w:r>
            <w:r w:rsidRPr="00D37F88">
              <w:rPr>
                <w:rFonts w:eastAsia="Calibri"/>
                <w:b/>
                <w:bCs/>
                <w:sz w:val="28"/>
                <w:szCs w:val="28"/>
                <w:lang w:val="sv-SE"/>
              </w:rPr>
              <w:t xml:space="preserve"> điểm)</w:t>
            </w:r>
          </w:p>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a,</w:t>
            </w:r>
          </w:p>
        </w:tc>
        <w:tc>
          <w:tcPr>
            <w:tcW w:w="6270" w:type="dxa"/>
          </w:tcPr>
          <w:p w:rsidR="00BD4843" w:rsidRPr="004F7635" w:rsidRDefault="00BD4843" w:rsidP="00BD4843">
            <w:pPr>
              <w:numPr>
                <w:ilvl w:val="0"/>
                <w:numId w:val="6"/>
              </w:numPr>
              <w:spacing w:line="312" w:lineRule="auto"/>
              <w:jc w:val="both"/>
              <w:rPr>
                <w:color w:val="000000"/>
                <w:sz w:val="28"/>
                <w:szCs w:val="28"/>
              </w:rPr>
            </w:pPr>
            <w:r>
              <w:rPr>
                <w:color w:val="000000"/>
                <w:sz w:val="28"/>
                <w:szCs w:val="28"/>
              </w:rPr>
              <w:t>P</w:t>
            </w:r>
            <w:r w:rsidRPr="004F7635">
              <w:rPr>
                <w:color w:val="000000"/>
                <w:sz w:val="28"/>
                <w:szCs w:val="28"/>
              </w:rPr>
              <w:t>hép nói giảm nói tránh là:</w:t>
            </w:r>
          </w:p>
          <w:p w:rsidR="00413282" w:rsidRPr="00BD4843" w:rsidRDefault="00BD4843" w:rsidP="00BD4843">
            <w:pPr>
              <w:spacing w:line="312" w:lineRule="auto"/>
              <w:jc w:val="both"/>
              <w:rPr>
                <w:color w:val="000000"/>
                <w:sz w:val="28"/>
                <w:szCs w:val="28"/>
              </w:rPr>
            </w:pPr>
            <w:r>
              <w:rPr>
                <w:color w:val="000000"/>
                <w:sz w:val="28"/>
                <w:szCs w:val="28"/>
              </w:rPr>
              <w:t>+</w:t>
            </w:r>
            <w:r w:rsidR="00ED4DE7">
              <w:rPr>
                <w:b/>
                <w:i/>
                <w:color w:val="000000"/>
                <w:sz w:val="28"/>
                <w:szCs w:val="28"/>
              </w:rPr>
              <w:t>Đ</w:t>
            </w:r>
            <w:bookmarkStart w:id="0" w:name="_GoBack"/>
            <w:bookmarkEnd w:id="0"/>
            <w:r w:rsidRPr="00DB2C08">
              <w:rPr>
                <w:b/>
                <w:i/>
                <w:color w:val="000000"/>
                <w:sz w:val="28"/>
                <w:szCs w:val="28"/>
              </w:rPr>
              <w:t>i đời</w:t>
            </w:r>
            <w:r w:rsidRPr="004F7635">
              <w:rPr>
                <w:color w:val="000000"/>
                <w:sz w:val="28"/>
                <w:szCs w:val="28"/>
              </w:rPr>
              <w:t xml:space="preserve"> có nghĩa là bị giết nhưng nói thế vừa tránh gây cảm giá ghê sợ vừa có ý chỉ sự luyến tiếc, xót xa đượm chút mỉa mai. Lão Hạc đang mỉa mai thân phận mình, vì thân phận trớ trêu mà phải bán con vật yêu quí đi.</w:t>
            </w:r>
          </w:p>
        </w:tc>
        <w:tc>
          <w:tcPr>
            <w:tcW w:w="1223" w:type="dxa"/>
          </w:tcPr>
          <w:p w:rsidR="00BD4843" w:rsidRPr="00B510CD" w:rsidRDefault="00BD4843" w:rsidP="00BD5510">
            <w:pPr>
              <w:rPr>
                <w:rFonts w:eastAsia="Calibri"/>
                <w:sz w:val="28"/>
                <w:szCs w:val="28"/>
                <w:lang w:val="nl-NL"/>
              </w:rPr>
            </w:pPr>
          </w:p>
          <w:p w:rsidR="00BD4843" w:rsidRPr="00B510CD" w:rsidRDefault="00BD4843" w:rsidP="00BD5510">
            <w:pPr>
              <w:rPr>
                <w:rFonts w:eastAsia="Calibri"/>
                <w:sz w:val="28"/>
                <w:szCs w:val="28"/>
                <w:lang w:val="nl-NL"/>
              </w:rPr>
            </w:pPr>
          </w:p>
          <w:p w:rsidR="00BD4843" w:rsidRPr="00B510CD" w:rsidRDefault="00BD4843" w:rsidP="00BD5510">
            <w:pPr>
              <w:rPr>
                <w:rFonts w:eastAsia="Calibri"/>
                <w:sz w:val="28"/>
                <w:szCs w:val="28"/>
                <w:lang w:val="nl-NL"/>
              </w:rPr>
            </w:pPr>
          </w:p>
          <w:p w:rsidR="00413282" w:rsidRPr="00B510CD" w:rsidRDefault="00BD4843" w:rsidP="00BD5510">
            <w:pPr>
              <w:rPr>
                <w:rFonts w:eastAsia="Calibri"/>
                <w:sz w:val="28"/>
                <w:szCs w:val="28"/>
                <w:lang w:val="nl-NL"/>
              </w:rPr>
            </w:pPr>
            <w:r w:rsidRPr="00B510CD">
              <w:rPr>
                <w:rFonts w:eastAsia="Calibri"/>
                <w:sz w:val="28"/>
                <w:szCs w:val="28"/>
                <w:lang w:val="nl-NL"/>
              </w:rPr>
              <w:t>1,0</w:t>
            </w:r>
          </w:p>
        </w:tc>
      </w:tr>
      <w:tr w:rsidR="00413282" w:rsidRPr="00B510CD" w:rsidTr="00BD4843">
        <w:tc>
          <w:tcPr>
            <w:tcW w:w="957" w:type="dxa"/>
            <w:vMerge/>
          </w:tcPr>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b,</w:t>
            </w:r>
          </w:p>
        </w:tc>
        <w:tc>
          <w:tcPr>
            <w:tcW w:w="6270" w:type="dxa"/>
          </w:tcPr>
          <w:p w:rsidR="00413282" w:rsidRDefault="00BD4843" w:rsidP="00BD5510">
            <w:pPr>
              <w:rPr>
                <w:rFonts w:eastAsia="Calibri"/>
                <w:b/>
                <w:sz w:val="28"/>
                <w:szCs w:val="28"/>
                <w:lang w:val="nl-NL"/>
              </w:rPr>
            </w:pPr>
            <w:r>
              <w:rPr>
                <w:b/>
                <w:i/>
                <w:color w:val="000000"/>
                <w:sz w:val="28"/>
                <w:szCs w:val="28"/>
              </w:rPr>
              <w:t xml:space="preserve">+ </w:t>
            </w:r>
            <w:r w:rsidRPr="00DB2C08">
              <w:rPr>
                <w:b/>
                <w:i/>
                <w:color w:val="000000"/>
                <w:sz w:val="28"/>
                <w:szCs w:val="28"/>
              </w:rPr>
              <w:t>Ra phết</w:t>
            </w:r>
            <w:r w:rsidRPr="004F7635">
              <w:rPr>
                <w:color w:val="000000"/>
                <w:sz w:val="28"/>
                <w:szCs w:val="28"/>
              </w:rPr>
              <w:t xml:space="preserve">là lối nói tỉnh lược bỏ bớt đi từ đi kèm với từ </w:t>
            </w:r>
            <w:r w:rsidRPr="00DB2C08">
              <w:rPr>
                <w:b/>
                <w:i/>
                <w:color w:val="000000"/>
                <w:sz w:val="28"/>
                <w:szCs w:val="28"/>
              </w:rPr>
              <w:t>ra phết</w:t>
            </w:r>
            <w:r w:rsidRPr="004F7635">
              <w:rPr>
                <w:color w:val="000000"/>
                <w:sz w:val="28"/>
                <w:szCs w:val="28"/>
              </w:rPr>
              <w:t xml:space="preserve"> là: </w:t>
            </w:r>
            <w:r w:rsidRPr="00DB2C08">
              <w:rPr>
                <w:b/>
                <w:i/>
                <w:color w:val="000000"/>
                <w:sz w:val="28"/>
                <w:szCs w:val="28"/>
              </w:rPr>
              <w:t>gian, tham, ác</w:t>
            </w:r>
            <w:r w:rsidRPr="00DB2C08">
              <w:rPr>
                <w:b/>
                <w:color w:val="000000"/>
                <w:sz w:val="28"/>
                <w:szCs w:val="28"/>
              </w:rPr>
              <w:t>.</w:t>
            </w:r>
            <w:r w:rsidRPr="004F7635">
              <w:rPr>
                <w:color w:val="000000"/>
                <w:sz w:val="28"/>
                <w:szCs w:val="28"/>
              </w:rPr>
              <w:t xml:space="preserve"> Binh Tư nói như vậy bởi người đối thoại với hắn là ông giáo - người láng giềng đáng nể của lão Hạc</w:t>
            </w:r>
          </w:p>
        </w:tc>
        <w:tc>
          <w:tcPr>
            <w:tcW w:w="1223" w:type="dxa"/>
          </w:tcPr>
          <w:p w:rsidR="00BD4843" w:rsidRPr="00B510CD" w:rsidRDefault="00BD4843" w:rsidP="00BD5510">
            <w:pPr>
              <w:rPr>
                <w:rFonts w:eastAsia="Calibri"/>
                <w:sz w:val="28"/>
                <w:szCs w:val="28"/>
                <w:lang w:val="nl-NL"/>
              </w:rPr>
            </w:pPr>
          </w:p>
          <w:p w:rsidR="00413282" w:rsidRPr="00B510CD" w:rsidRDefault="00BD4843" w:rsidP="00BD5510">
            <w:pPr>
              <w:rPr>
                <w:rFonts w:eastAsia="Calibri"/>
                <w:sz w:val="28"/>
                <w:szCs w:val="28"/>
                <w:lang w:val="nl-NL"/>
              </w:rPr>
            </w:pPr>
            <w:r w:rsidRPr="00B510CD">
              <w:rPr>
                <w:rFonts w:eastAsia="Calibri"/>
                <w:sz w:val="28"/>
                <w:szCs w:val="28"/>
                <w:lang w:val="nl-NL"/>
              </w:rPr>
              <w:t>1,0</w:t>
            </w:r>
          </w:p>
        </w:tc>
      </w:tr>
      <w:tr w:rsidR="00413282" w:rsidRPr="00B510CD" w:rsidTr="00BD4843">
        <w:tc>
          <w:tcPr>
            <w:tcW w:w="957" w:type="dxa"/>
            <w:vMerge w:val="restart"/>
          </w:tcPr>
          <w:p w:rsidR="00413282" w:rsidRPr="00D37F88" w:rsidRDefault="005B1A5A" w:rsidP="00BD5510">
            <w:pPr>
              <w:jc w:val="center"/>
              <w:rPr>
                <w:rFonts w:eastAsia="Calibri"/>
                <w:sz w:val="28"/>
                <w:szCs w:val="28"/>
                <w:lang w:val="sv-SE"/>
              </w:rPr>
            </w:pPr>
            <w:r>
              <w:rPr>
                <w:rFonts w:eastAsia="Calibri"/>
                <w:b/>
                <w:bCs/>
                <w:sz w:val="28"/>
                <w:szCs w:val="28"/>
                <w:lang w:val="sv-SE"/>
              </w:rPr>
              <w:t>Câu 4</w:t>
            </w:r>
            <w:r w:rsidR="00413282" w:rsidRPr="00D37F88">
              <w:rPr>
                <w:rFonts w:eastAsia="Calibri"/>
                <w:b/>
                <w:bCs/>
                <w:sz w:val="28"/>
                <w:szCs w:val="28"/>
                <w:lang w:val="sv-SE"/>
              </w:rPr>
              <w:t xml:space="preserve"> (</w:t>
            </w:r>
            <w:r>
              <w:rPr>
                <w:rFonts w:eastAsia="Calibri"/>
                <w:b/>
                <w:bCs/>
                <w:sz w:val="28"/>
                <w:szCs w:val="28"/>
                <w:lang w:val="sv-SE"/>
              </w:rPr>
              <w:t>3,0</w:t>
            </w:r>
            <w:r w:rsidR="00413282" w:rsidRPr="00D37F88">
              <w:rPr>
                <w:rFonts w:eastAsia="Calibri"/>
                <w:b/>
                <w:bCs/>
                <w:sz w:val="28"/>
                <w:szCs w:val="28"/>
                <w:lang w:val="sv-SE"/>
              </w:rPr>
              <w:t xml:space="preserve"> điểm)</w:t>
            </w:r>
          </w:p>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a,</w:t>
            </w:r>
          </w:p>
        </w:tc>
        <w:tc>
          <w:tcPr>
            <w:tcW w:w="6270" w:type="dxa"/>
          </w:tcPr>
          <w:p w:rsidR="00413282" w:rsidRPr="005B1A5A" w:rsidRDefault="005B1A5A" w:rsidP="005B1A5A">
            <w:pPr>
              <w:numPr>
                <w:ilvl w:val="0"/>
                <w:numId w:val="6"/>
              </w:numPr>
              <w:spacing w:line="312" w:lineRule="auto"/>
              <w:jc w:val="both"/>
              <w:rPr>
                <w:color w:val="000000"/>
                <w:sz w:val="28"/>
                <w:szCs w:val="28"/>
                <w:lang w:val="vi-VN"/>
              </w:rPr>
            </w:pPr>
            <w:r>
              <w:rPr>
                <w:i/>
                <w:color w:val="000000"/>
                <w:sz w:val="28"/>
                <w:szCs w:val="28"/>
                <w:lang w:val="pt-BR"/>
              </w:rPr>
              <w:t>K</w:t>
            </w:r>
            <w:r w:rsidR="00BD4843" w:rsidRPr="004F7635">
              <w:rPr>
                <w:i/>
                <w:color w:val="000000"/>
                <w:sz w:val="28"/>
                <w:szCs w:val="28"/>
                <w:lang w:val="pt-BR"/>
              </w:rPr>
              <w:t>ĩ năng</w:t>
            </w:r>
            <w:r w:rsidR="00BD4843" w:rsidRPr="004F7635">
              <w:rPr>
                <w:color w:val="000000"/>
                <w:sz w:val="28"/>
                <w:szCs w:val="28"/>
                <w:lang w:val="pt-BR"/>
              </w:rPr>
              <w:t>: Viết đúng hình thức đoạn văn, các câu có sự liên kết chặt chẽ, không mắc lỗi về câu, từ, chính tả, có sử dụng câu gh</w:t>
            </w:r>
            <w:r>
              <w:rPr>
                <w:color w:val="000000"/>
                <w:sz w:val="28"/>
                <w:szCs w:val="28"/>
                <w:lang w:val="pt-BR"/>
              </w:rPr>
              <w:t>ép xác định được câu ghép</w:t>
            </w:r>
          </w:p>
        </w:tc>
        <w:tc>
          <w:tcPr>
            <w:tcW w:w="1223" w:type="dxa"/>
          </w:tcPr>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413282" w:rsidRPr="00B510CD" w:rsidRDefault="005B1A5A" w:rsidP="00BD5510">
            <w:pPr>
              <w:rPr>
                <w:rFonts w:eastAsia="Calibri"/>
                <w:sz w:val="28"/>
                <w:szCs w:val="28"/>
                <w:lang w:val="nl-NL"/>
              </w:rPr>
            </w:pPr>
            <w:r w:rsidRPr="00B510CD">
              <w:rPr>
                <w:rFonts w:eastAsia="Calibri"/>
                <w:sz w:val="28"/>
                <w:szCs w:val="28"/>
                <w:lang w:val="nl-NL"/>
              </w:rPr>
              <w:t>0,5</w:t>
            </w:r>
          </w:p>
        </w:tc>
      </w:tr>
      <w:tr w:rsidR="00413282" w:rsidRPr="00B510CD" w:rsidTr="00BD4843">
        <w:tc>
          <w:tcPr>
            <w:tcW w:w="957" w:type="dxa"/>
            <w:vMerge/>
          </w:tcPr>
          <w:p w:rsidR="00413282" w:rsidRDefault="00413282" w:rsidP="00BD5510">
            <w:pPr>
              <w:rPr>
                <w:rFonts w:eastAsia="Calibri"/>
                <w:b/>
                <w:sz w:val="28"/>
                <w:szCs w:val="28"/>
                <w:lang w:val="nl-NL"/>
              </w:rPr>
            </w:pPr>
          </w:p>
        </w:tc>
        <w:tc>
          <w:tcPr>
            <w:tcW w:w="837" w:type="dxa"/>
          </w:tcPr>
          <w:p w:rsidR="00413282" w:rsidRPr="002E290D" w:rsidRDefault="00413282" w:rsidP="00BD5510">
            <w:pPr>
              <w:jc w:val="center"/>
              <w:rPr>
                <w:b/>
                <w:sz w:val="28"/>
                <w:szCs w:val="28"/>
              </w:rPr>
            </w:pPr>
            <w:r w:rsidRPr="002E290D">
              <w:rPr>
                <w:b/>
                <w:sz w:val="28"/>
                <w:szCs w:val="28"/>
              </w:rPr>
              <w:t>b,</w:t>
            </w:r>
          </w:p>
        </w:tc>
        <w:tc>
          <w:tcPr>
            <w:tcW w:w="6270" w:type="dxa"/>
          </w:tcPr>
          <w:p w:rsidR="005B1A5A" w:rsidRPr="004F7635" w:rsidRDefault="005B1A5A" w:rsidP="005B1A5A">
            <w:pPr>
              <w:numPr>
                <w:ilvl w:val="0"/>
                <w:numId w:val="6"/>
              </w:numPr>
              <w:spacing w:line="312" w:lineRule="auto"/>
              <w:jc w:val="both"/>
              <w:rPr>
                <w:color w:val="000000"/>
                <w:sz w:val="28"/>
                <w:szCs w:val="28"/>
                <w:lang w:val="vi-VN"/>
              </w:rPr>
            </w:pPr>
            <w:r>
              <w:rPr>
                <w:i/>
                <w:color w:val="000000"/>
                <w:sz w:val="28"/>
                <w:szCs w:val="28"/>
              </w:rPr>
              <w:t>N</w:t>
            </w:r>
            <w:r w:rsidRPr="004F7635">
              <w:rPr>
                <w:i/>
                <w:color w:val="000000"/>
                <w:sz w:val="28"/>
                <w:szCs w:val="28"/>
              </w:rPr>
              <w:t>ội dung</w:t>
            </w:r>
            <w:r w:rsidRPr="004F7635">
              <w:rPr>
                <w:color w:val="000000"/>
                <w:sz w:val="28"/>
                <w:szCs w:val="28"/>
              </w:rPr>
              <w:t xml:space="preserve"> : </w:t>
            </w:r>
          </w:p>
          <w:p w:rsidR="005B1A5A" w:rsidRPr="004F7635" w:rsidRDefault="005B1A5A" w:rsidP="005B1A5A">
            <w:pPr>
              <w:spacing w:line="312" w:lineRule="auto"/>
              <w:ind w:left="720"/>
              <w:jc w:val="both"/>
              <w:rPr>
                <w:color w:val="000000"/>
                <w:sz w:val="28"/>
                <w:szCs w:val="28"/>
                <w:lang w:val="vi-VN"/>
              </w:rPr>
            </w:pPr>
            <w:r>
              <w:rPr>
                <w:color w:val="000000"/>
                <w:sz w:val="28"/>
                <w:szCs w:val="28"/>
              </w:rPr>
              <w:t>Ý</w:t>
            </w:r>
            <w:r w:rsidRPr="004F7635">
              <w:rPr>
                <w:color w:val="000000"/>
                <w:sz w:val="28"/>
                <w:szCs w:val="28"/>
              </w:rPr>
              <w:t xml:space="preserve"> 1:trình bày được tác hại của thuốc lá trên các phương diện:</w:t>
            </w:r>
          </w:p>
          <w:p w:rsidR="005B1A5A" w:rsidRPr="004F7635" w:rsidRDefault="005B1A5A" w:rsidP="005B1A5A">
            <w:pPr>
              <w:spacing w:line="312" w:lineRule="auto"/>
              <w:ind w:left="885"/>
              <w:jc w:val="both"/>
              <w:rPr>
                <w:color w:val="000000"/>
                <w:sz w:val="28"/>
                <w:szCs w:val="28"/>
                <w:lang w:val="vi-VN"/>
              </w:rPr>
            </w:pPr>
            <w:r>
              <w:rPr>
                <w:color w:val="000000"/>
                <w:sz w:val="28"/>
                <w:szCs w:val="28"/>
              </w:rPr>
              <w:lastRenderedPageBreak/>
              <w:t xml:space="preserve">+ </w:t>
            </w:r>
            <w:r w:rsidRPr="004F7635">
              <w:rPr>
                <w:color w:val="000000"/>
                <w:sz w:val="28"/>
                <w:szCs w:val="28"/>
              </w:rPr>
              <w:t>Sức khỏe con người ( có chất ô-xít các – bon, ni-cô-tin,hắ</w:t>
            </w:r>
            <w:r>
              <w:rPr>
                <w:color w:val="000000"/>
                <w:sz w:val="28"/>
                <w:szCs w:val="28"/>
              </w:rPr>
              <w:t xml:space="preserve">c ín gây ra các bệnh…)    </w:t>
            </w:r>
          </w:p>
          <w:p w:rsidR="005B1A5A" w:rsidRPr="004F7635" w:rsidRDefault="005B1A5A" w:rsidP="005B1A5A">
            <w:pPr>
              <w:spacing w:line="312" w:lineRule="auto"/>
              <w:jc w:val="both"/>
              <w:rPr>
                <w:color w:val="000000"/>
                <w:sz w:val="28"/>
                <w:szCs w:val="28"/>
                <w:lang w:val="vi-VN"/>
              </w:rPr>
            </w:pPr>
            <w:r>
              <w:rPr>
                <w:color w:val="000000"/>
                <w:sz w:val="28"/>
                <w:szCs w:val="28"/>
              </w:rPr>
              <w:t xml:space="preserve">            + </w:t>
            </w:r>
            <w:r w:rsidRPr="004F7635">
              <w:rPr>
                <w:color w:val="000000"/>
                <w:sz w:val="28"/>
                <w:szCs w:val="28"/>
              </w:rPr>
              <w:t>Đạo đức và nhân cách</w:t>
            </w:r>
            <w:r>
              <w:rPr>
                <w:color w:val="000000"/>
                <w:sz w:val="28"/>
                <w:szCs w:val="28"/>
              </w:rPr>
              <w:t xml:space="preserve"> của thế hệ trẻ </w:t>
            </w:r>
          </w:p>
          <w:p w:rsidR="00413282" w:rsidRPr="005B1A5A" w:rsidRDefault="005B1A5A" w:rsidP="005B1A5A">
            <w:pPr>
              <w:spacing w:line="312" w:lineRule="auto"/>
              <w:ind w:left="720"/>
              <w:jc w:val="both"/>
              <w:rPr>
                <w:color w:val="000000"/>
                <w:sz w:val="28"/>
                <w:szCs w:val="28"/>
              </w:rPr>
            </w:pPr>
            <w:r w:rsidRPr="004F7635">
              <w:rPr>
                <w:color w:val="000000"/>
                <w:sz w:val="28"/>
                <w:szCs w:val="28"/>
              </w:rPr>
              <w:t xml:space="preserve">Ý 2: Bài học nhận thức </w:t>
            </w:r>
            <w:r>
              <w:rPr>
                <w:color w:val="000000"/>
                <w:sz w:val="28"/>
                <w:szCs w:val="28"/>
              </w:rPr>
              <w:t>và hành động cho bản thân</w:t>
            </w:r>
          </w:p>
        </w:tc>
        <w:tc>
          <w:tcPr>
            <w:tcW w:w="1223" w:type="dxa"/>
          </w:tcPr>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413282" w:rsidRPr="00B510CD" w:rsidRDefault="005B1A5A" w:rsidP="00BD5510">
            <w:pPr>
              <w:rPr>
                <w:rFonts w:eastAsia="Calibri"/>
                <w:sz w:val="28"/>
                <w:szCs w:val="28"/>
                <w:lang w:val="nl-NL"/>
              </w:rPr>
            </w:pPr>
            <w:r w:rsidRPr="00B510CD">
              <w:rPr>
                <w:rFonts w:eastAsia="Calibri"/>
                <w:sz w:val="28"/>
                <w:szCs w:val="28"/>
                <w:lang w:val="nl-NL"/>
              </w:rPr>
              <w:lastRenderedPageBreak/>
              <w:t>2,0</w:t>
            </w:r>
          </w:p>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p>
          <w:p w:rsidR="005B1A5A" w:rsidRPr="00B510CD" w:rsidRDefault="005B1A5A" w:rsidP="00BD5510">
            <w:pPr>
              <w:rPr>
                <w:rFonts w:eastAsia="Calibri"/>
                <w:sz w:val="28"/>
                <w:szCs w:val="28"/>
                <w:lang w:val="nl-NL"/>
              </w:rPr>
            </w:pPr>
            <w:r w:rsidRPr="00B510CD">
              <w:rPr>
                <w:rFonts w:eastAsia="Calibri"/>
                <w:sz w:val="28"/>
                <w:szCs w:val="28"/>
                <w:lang w:val="nl-NL"/>
              </w:rPr>
              <w:t>0,5</w:t>
            </w:r>
          </w:p>
        </w:tc>
      </w:tr>
      <w:tr w:rsidR="00413282" w:rsidTr="00BD4843">
        <w:tc>
          <w:tcPr>
            <w:tcW w:w="8064" w:type="dxa"/>
            <w:gridSpan w:val="3"/>
          </w:tcPr>
          <w:p w:rsidR="00413282" w:rsidRDefault="00413282" w:rsidP="00BD5510">
            <w:pPr>
              <w:jc w:val="center"/>
              <w:rPr>
                <w:rFonts w:eastAsia="Calibri"/>
                <w:b/>
                <w:sz w:val="28"/>
                <w:szCs w:val="28"/>
                <w:lang w:val="nl-NL"/>
              </w:rPr>
            </w:pPr>
            <w:r>
              <w:rPr>
                <w:rFonts w:eastAsia="Calibri"/>
                <w:b/>
                <w:sz w:val="28"/>
                <w:szCs w:val="28"/>
                <w:lang w:val="nl-NL"/>
              </w:rPr>
              <w:lastRenderedPageBreak/>
              <w:t>Tổng</w:t>
            </w:r>
          </w:p>
        </w:tc>
        <w:tc>
          <w:tcPr>
            <w:tcW w:w="1223" w:type="dxa"/>
          </w:tcPr>
          <w:p w:rsidR="00413282" w:rsidRDefault="00413282" w:rsidP="00BD5510">
            <w:pPr>
              <w:jc w:val="center"/>
              <w:rPr>
                <w:rFonts w:eastAsia="Calibri"/>
                <w:b/>
                <w:sz w:val="28"/>
                <w:szCs w:val="28"/>
                <w:lang w:val="nl-NL"/>
              </w:rPr>
            </w:pPr>
            <w:r>
              <w:rPr>
                <w:rFonts w:eastAsia="Calibri"/>
                <w:b/>
                <w:sz w:val="28"/>
                <w:szCs w:val="28"/>
                <w:lang w:val="nl-NL"/>
              </w:rPr>
              <w:t>10</w:t>
            </w:r>
          </w:p>
        </w:tc>
      </w:tr>
    </w:tbl>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413282" w:rsidRDefault="00413282" w:rsidP="00413282">
      <w:pPr>
        <w:rPr>
          <w:rFonts w:eastAsia="Calibri"/>
          <w:b/>
          <w:sz w:val="28"/>
          <w:szCs w:val="28"/>
          <w:lang w:val="nl-NL"/>
        </w:rPr>
      </w:pPr>
    </w:p>
    <w:p w:rsidR="00E05247" w:rsidRDefault="00E05247" w:rsidP="00E05247">
      <w:pPr>
        <w:rPr>
          <w:rFonts w:eastAsia="Calibri"/>
          <w:b/>
          <w:sz w:val="28"/>
          <w:szCs w:val="28"/>
          <w:lang w:val="nl-NL"/>
        </w:rPr>
      </w:pPr>
    </w:p>
    <w:p w:rsidR="00D263F0" w:rsidRDefault="00D263F0" w:rsidP="00D263F0">
      <w:pPr>
        <w:spacing w:after="200" w:line="276" w:lineRule="auto"/>
        <w:rPr>
          <w:rFonts w:eastAsia="Calibri"/>
          <w:b/>
          <w:sz w:val="28"/>
          <w:szCs w:val="28"/>
          <w:lang w:val="nl-NL"/>
        </w:rPr>
      </w:pPr>
    </w:p>
    <w:p w:rsidR="00D263F0" w:rsidRDefault="00D263F0" w:rsidP="00D263F0">
      <w:pPr>
        <w:spacing w:after="200" w:line="276" w:lineRule="auto"/>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sectPr w:rsidR="00134F1B" w:rsidSect="003D7D1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45DED03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D4D81"/>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708AB"/>
    <w:multiLevelType w:val="hybridMultilevel"/>
    <w:tmpl w:val="BB2C31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A54"/>
    <w:multiLevelType w:val="hybridMultilevel"/>
    <w:tmpl w:val="5052DCC6"/>
    <w:lvl w:ilvl="0" w:tplc="76A29D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C65368"/>
    <w:multiLevelType w:val="hybridMultilevel"/>
    <w:tmpl w:val="F878B760"/>
    <w:lvl w:ilvl="0" w:tplc="AF723EF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7E776E0"/>
    <w:multiLevelType w:val="hybridMultilevel"/>
    <w:tmpl w:val="BA32A64A"/>
    <w:lvl w:ilvl="0" w:tplc="8B048DD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7241E8"/>
    <w:multiLevelType w:val="hybridMultilevel"/>
    <w:tmpl w:val="CD362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D936EA"/>
    <w:multiLevelType w:val="hybridMultilevel"/>
    <w:tmpl w:val="3274FF4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31668E"/>
    <w:multiLevelType w:val="hybridMultilevel"/>
    <w:tmpl w:val="BDE69F82"/>
    <w:lvl w:ilvl="0" w:tplc="0D78FE5C">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nsid w:val="7EE9073A"/>
    <w:multiLevelType w:val="hybridMultilevel"/>
    <w:tmpl w:val="C61E1490"/>
    <w:lvl w:ilvl="0" w:tplc="E8DAB3D6">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50D8F"/>
    <w:rsid w:val="000B59C3"/>
    <w:rsid w:val="00134F1B"/>
    <w:rsid w:val="002E290D"/>
    <w:rsid w:val="002E644E"/>
    <w:rsid w:val="002F3F67"/>
    <w:rsid w:val="00315635"/>
    <w:rsid w:val="00323B7D"/>
    <w:rsid w:val="003B1BCB"/>
    <w:rsid w:val="003B2364"/>
    <w:rsid w:val="003D77F7"/>
    <w:rsid w:val="003D7D1A"/>
    <w:rsid w:val="00413282"/>
    <w:rsid w:val="0046510A"/>
    <w:rsid w:val="00567228"/>
    <w:rsid w:val="00570A7B"/>
    <w:rsid w:val="005859D2"/>
    <w:rsid w:val="005A1377"/>
    <w:rsid w:val="005B1A5A"/>
    <w:rsid w:val="005D73DE"/>
    <w:rsid w:val="005F2E1B"/>
    <w:rsid w:val="00613E47"/>
    <w:rsid w:val="0061513C"/>
    <w:rsid w:val="00663D1A"/>
    <w:rsid w:val="006F7629"/>
    <w:rsid w:val="007A5C71"/>
    <w:rsid w:val="00813321"/>
    <w:rsid w:val="0088373B"/>
    <w:rsid w:val="008F3380"/>
    <w:rsid w:val="0090153D"/>
    <w:rsid w:val="00911B95"/>
    <w:rsid w:val="00975A49"/>
    <w:rsid w:val="009D4D6D"/>
    <w:rsid w:val="00AA7D8E"/>
    <w:rsid w:val="00AB0501"/>
    <w:rsid w:val="00B510CD"/>
    <w:rsid w:val="00BB2531"/>
    <w:rsid w:val="00BD4843"/>
    <w:rsid w:val="00C25453"/>
    <w:rsid w:val="00C27619"/>
    <w:rsid w:val="00C440E6"/>
    <w:rsid w:val="00CE34A2"/>
    <w:rsid w:val="00CE62BB"/>
    <w:rsid w:val="00D02CC9"/>
    <w:rsid w:val="00D263F0"/>
    <w:rsid w:val="00E05247"/>
    <w:rsid w:val="00EA12F9"/>
    <w:rsid w:val="00EB129A"/>
    <w:rsid w:val="00ED4DE7"/>
    <w:rsid w:val="00EF1E5E"/>
    <w:rsid w:val="00FE7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F58-0396-4BAB-AD26-8AD14E0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8</cp:revision>
  <cp:lastPrinted>2017-11-29T07:46:00Z</cp:lastPrinted>
  <dcterms:created xsi:type="dcterms:W3CDTF">2017-12-25T09:03:00Z</dcterms:created>
  <dcterms:modified xsi:type="dcterms:W3CDTF">2017-12-26T04:29:00Z</dcterms:modified>
</cp:coreProperties>
</file>